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4D" w:rsidRDefault="00031C4D" w:rsidP="00817432">
      <w:pPr>
        <w:ind w:left="5245"/>
        <w:jc w:val="right"/>
        <w:rPr>
          <w:sz w:val="28"/>
          <w:szCs w:val="28"/>
        </w:rPr>
      </w:pPr>
      <w:r>
        <w:rPr>
          <w:sz w:val="28"/>
          <w:szCs w:val="28"/>
        </w:rPr>
        <w:t>Утверждено на заседании</w:t>
      </w:r>
    </w:p>
    <w:p w:rsidR="00031C4D" w:rsidRDefault="00C81754" w:rsidP="00817432">
      <w:pPr>
        <w:ind w:left="5245"/>
        <w:jc w:val="right"/>
        <w:rPr>
          <w:sz w:val="28"/>
          <w:szCs w:val="28"/>
        </w:rPr>
      </w:pPr>
      <w:r>
        <w:rPr>
          <w:sz w:val="28"/>
          <w:szCs w:val="28"/>
        </w:rPr>
        <w:t xml:space="preserve">педагогического </w:t>
      </w:r>
      <w:r w:rsidR="00031C4D">
        <w:rPr>
          <w:sz w:val="28"/>
          <w:szCs w:val="28"/>
        </w:rPr>
        <w:t xml:space="preserve"> совета</w:t>
      </w:r>
    </w:p>
    <w:p w:rsidR="00031C4D" w:rsidRDefault="00031C4D" w:rsidP="00817432">
      <w:pPr>
        <w:ind w:left="5245"/>
        <w:jc w:val="right"/>
        <w:rPr>
          <w:sz w:val="28"/>
          <w:szCs w:val="28"/>
        </w:rPr>
      </w:pPr>
      <w:r>
        <w:rPr>
          <w:sz w:val="28"/>
          <w:szCs w:val="28"/>
        </w:rPr>
        <w:t>МБОУ СШ №5 г</w:t>
      </w:r>
      <w:proofErr w:type="gramStart"/>
      <w:r>
        <w:rPr>
          <w:sz w:val="28"/>
          <w:szCs w:val="28"/>
        </w:rPr>
        <w:t>.В</w:t>
      </w:r>
      <w:proofErr w:type="gramEnd"/>
      <w:r>
        <w:rPr>
          <w:sz w:val="28"/>
          <w:szCs w:val="28"/>
        </w:rPr>
        <w:t>олгодонска</w:t>
      </w:r>
    </w:p>
    <w:p w:rsidR="00031C4D" w:rsidRDefault="0020280E" w:rsidP="00817432">
      <w:pPr>
        <w:ind w:left="5245"/>
        <w:jc w:val="right"/>
        <w:rPr>
          <w:sz w:val="28"/>
          <w:szCs w:val="28"/>
        </w:rPr>
      </w:pPr>
      <w:r>
        <w:rPr>
          <w:sz w:val="28"/>
          <w:szCs w:val="28"/>
        </w:rPr>
        <w:t>21</w:t>
      </w:r>
      <w:r w:rsidR="00031C4D">
        <w:rPr>
          <w:sz w:val="28"/>
          <w:szCs w:val="28"/>
        </w:rPr>
        <w:t>.</w:t>
      </w:r>
      <w:r>
        <w:rPr>
          <w:sz w:val="28"/>
          <w:szCs w:val="28"/>
        </w:rPr>
        <w:t>02</w:t>
      </w:r>
      <w:r w:rsidR="00031C4D">
        <w:rPr>
          <w:sz w:val="28"/>
          <w:szCs w:val="28"/>
        </w:rPr>
        <w:t>.2019г.  протокол №</w:t>
      </w:r>
      <w:r>
        <w:rPr>
          <w:sz w:val="28"/>
          <w:szCs w:val="28"/>
        </w:rPr>
        <w:t>2</w:t>
      </w:r>
    </w:p>
    <w:p w:rsidR="00031C4D" w:rsidRDefault="00031C4D" w:rsidP="00031C4D">
      <w:pPr>
        <w:jc w:val="center"/>
        <w:rPr>
          <w:sz w:val="28"/>
          <w:szCs w:val="28"/>
        </w:rPr>
      </w:pPr>
    </w:p>
    <w:p w:rsidR="00031C4D" w:rsidRDefault="00031C4D" w:rsidP="00031C4D">
      <w:pPr>
        <w:jc w:val="center"/>
        <w:rPr>
          <w:sz w:val="28"/>
          <w:szCs w:val="28"/>
        </w:rPr>
      </w:pPr>
    </w:p>
    <w:p w:rsidR="00031C4D" w:rsidRDefault="00031C4D" w:rsidP="00031C4D">
      <w:pPr>
        <w:jc w:val="center"/>
        <w:rPr>
          <w:sz w:val="28"/>
          <w:szCs w:val="28"/>
        </w:rPr>
      </w:pPr>
    </w:p>
    <w:p w:rsidR="00031C4D" w:rsidRDefault="00031C4D" w:rsidP="00817432">
      <w:pPr>
        <w:rPr>
          <w:sz w:val="28"/>
          <w:szCs w:val="28"/>
        </w:rPr>
      </w:pPr>
    </w:p>
    <w:p w:rsidR="00031C4D" w:rsidRDefault="00031C4D" w:rsidP="00817432">
      <w:pPr>
        <w:spacing w:line="360" w:lineRule="auto"/>
        <w:rPr>
          <w:sz w:val="28"/>
          <w:szCs w:val="28"/>
        </w:rPr>
      </w:pPr>
    </w:p>
    <w:p w:rsidR="00031C4D" w:rsidRPr="008A50D3" w:rsidRDefault="00031C4D" w:rsidP="00012A29">
      <w:pPr>
        <w:spacing w:line="360" w:lineRule="auto"/>
        <w:jc w:val="center"/>
        <w:rPr>
          <w:b/>
          <w:sz w:val="28"/>
          <w:szCs w:val="28"/>
        </w:rPr>
      </w:pPr>
    </w:p>
    <w:p w:rsidR="00031C4D" w:rsidRPr="008A50D3" w:rsidRDefault="00031C4D" w:rsidP="00012A29">
      <w:pPr>
        <w:spacing w:line="360" w:lineRule="auto"/>
        <w:jc w:val="center"/>
        <w:rPr>
          <w:b/>
          <w:sz w:val="28"/>
          <w:szCs w:val="28"/>
        </w:rPr>
      </w:pPr>
      <w:r w:rsidRPr="008A50D3">
        <w:rPr>
          <w:b/>
          <w:sz w:val="28"/>
          <w:szCs w:val="28"/>
        </w:rPr>
        <w:t>ИНФОРМАЦИЯ</w:t>
      </w:r>
    </w:p>
    <w:p w:rsidR="00031C4D" w:rsidRPr="008A50D3" w:rsidRDefault="00031C4D" w:rsidP="00012A29">
      <w:pPr>
        <w:spacing w:line="360" w:lineRule="auto"/>
        <w:jc w:val="center"/>
        <w:rPr>
          <w:b/>
          <w:sz w:val="28"/>
          <w:szCs w:val="28"/>
        </w:rPr>
      </w:pPr>
      <w:r w:rsidRPr="008A50D3">
        <w:rPr>
          <w:b/>
          <w:sz w:val="28"/>
          <w:szCs w:val="28"/>
        </w:rPr>
        <w:t>О  ПРОФЕССИОНАЛЬНЫХ  ДОСТИЖЕНИЯХ</w:t>
      </w:r>
    </w:p>
    <w:p w:rsidR="00031C4D" w:rsidRDefault="00031C4D" w:rsidP="00012A29">
      <w:pPr>
        <w:spacing w:line="360" w:lineRule="auto"/>
        <w:jc w:val="center"/>
        <w:rPr>
          <w:sz w:val="28"/>
          <w:szCs w:val="28"/>
        </w:rPr>
      </w:pPr>
      <w:r>
        <w:rPr>
          <w:sz w:val="28"/>
          <w:szCs w:val="28"/>
        </w:rPr>
        <w:t>учителя  начальных  классов</w:t>
      </w:r>
    </w:p>
    <w:p w:rsidR="00031C4D" w:rsidRDefault="00031C4D" w:rsidP="00012A29">
      <w:pPr>
        <w:spacing w:line="360" w:lineRule="auto"/>
        <w:jc w:val="center"/>
        <w:rPr>
          <w:sz w:val="28"/>
          <w:szCs w:val="28"/>
        </w:rPr>
      </w:pPr>
      <w:r>
        <w:rPr>
          <w:sz w:val="28"/>
          <w:szCs w:val="28"/>
        </w:rPr>
        <w:t>МБОУ  СШ №5  г</w:t>
      </w:r>
      <w:proofErr w:type="gramStart"/>
      <w:r>
        <w:rPr>
          <w:sz w:val="28"/>
          <w:szCs w:val="28"/>
        </w:rPr>
        <w:t>.В</w:t>
      </w:r>
      <w:proofErr w:type="gramEnd"/>
      <w:r>
        <w:rPr>
          <w:sz w:val="28"/>
          <w:szCs w:val="28"/>
        </w:rPr>
        <w:t>олгодонска</w:t>
      </w:r>
    </w:p>
    <w:p w:rsidR="00031C4D" w:rsidRPr="008A50D3" w:rsidRDefault="00031C4D" w:rsidP="00012A29">
      <w:pPr>
        <w:spacing w:line="360" w:lineRule="auto"/>
        <w:jc w:val="center"/>
        <w:rPr>
          <w:b/>
          <w:caps/>
          <w:sz w:val="28"/>
          <w:szCs w:val="28"/>
        </w:rPr>
      </w:pPr>
      <w:r w:rsidRPr="008A50D3">
        <w:rPr>
          <w:b/>
          <w:caps/>
          <w:sz w:val="28"/>
          <w:szCs w:val="28"/>
        </w:rPr>
        <w:t>Васильевой  Светланы  Анатольевны</w:t>
      </w:r>
    </w:p>
    <w:p w:rsidR="00031C4D" w:rsidRDefault="00031C4D" w:rsidP="00031C4D">
      <w:pPr>
        <w:spacing w:line="360" w:lineRule="auto"/>
        <w:jc w:val="center"/>
        <w:rPr>
          <w:sz w:val="28"/>
          <w:szCs w:val="28"/>
        </w:rPr>
      </w:pPr>
    </w:p>
    <w:p w:rsidR="00031C4D" w:rsidRDefault="00031C4D" w:rsidP="00031C4D">
      <w:pPr>
        <w:spacing w:line="360" w:lineRule="auto"/>
        <w:jc w:val="center"/>
        <w:rPr>
          <w:sz w:val="28"/>
          <w:szCs w:val="28"/>
        </w:rPr>
      </w:pPr>
    </w:p>
    <w:p w:rsidR="00817432" w:rsidRDefault="00817432" w:rsidP="00031C4D">
      <w:pPr>
        <w:spacing w:line="360" w:lineRule="auto"/>
        <w:jc w:val="center"/>
        <w:rPr>
          <w:sz w:val="28"/>
          <w:szCs w:val="28"/>
        </w:rPr>
      </w:pPr>
    </w:p>
    <w:p w:rsidR="00817432" w:rsidRDefault="00817432" w:rsidP="00031C4D">
      <w:pPr>
        <w:spacing w:line="360" w:lineRule="auto"/>
        <w:jc w:val="center"/>
        <w:rPr>
          <w:sz w:val="28"/>
          <w:szCs w:val="28"/>
        </w:rPr>
      </w:pPr>
    </w:p>
    <w:p w:rsidR="00031C4D" w:rsidRDefault="00031C4D" w:rsidP="00031C4D">
      <w:pPr>
        <w:spacing w:line="360" w:lineRule="auto"/>
        <w:rPr>
          <w:sz w:val="28"/>
          <w:szCs w:val="28"/>
        </w:rPr>
      </w:pPr>
    </w:p>
    <w:p w:rsidR="00031C4D" w:rsidRDefault="00031C4D" w:rsidP="00012A29">
      <w:pPr>
        <w:spacing w:line="360" w:lineRule="auto"/>
        <w:jc w:val="center"/>
        <w:rPr>
          <w:sz w:val="28"/>
          <w:szCs w:val="28"/>
        </w:rPr>
      </w:pPr>
      <w:r>
        <w:rPr>
          <w:sz w:val="28"/>
          <w:szCs w:val="28"/>
        </w:rPr>
        <w:t>г</w:t>
      </w:r>
      <w:proofErr w:type="gramStart"/>
      <w:r>
        <w:rPr>
          <w:sz w:val="28"/>
          <w:szCs w:val="28"/>
        </w:rPr>
        <w:t>.В</w:t>
      </w:r>
      <w:proofErr w:type="gramEnd"/>
      <w:r>
        <w:rPr>
          <w:sz w:val="28"/>
          <w:szCs w:val="28"/>
        </w:rPr>
        <w:t>олгодонск</w:t>
      </w:r>
    </w:p>
    <w:p w:rsidR="00437D2D" w:rsidRPr="00FD7B37" w:rsidRDefault="00031C4D" w:rsidP="00FD7B37">
      <w:pPr>
        <w:spacing w:line="360" w:lineRule="auto"/>
        <w:jc w:val="center"/>
        <w:rPr>
          <w:sz w:val="28"/>
          <w:szCs w:val="28"/>
        </w:rPr>
      </w:pPr>
      <w:r>
        <w:rPr>
          <w:sz w:val="28"/>
          <w:szCs w:val="28"/>
        </w:rPr>
        <w:t>2019</w:t>
      </w:r>
    </w:p>
    <w:bookmarkStart w:id="0" w:name="_MON_1542629090"/>
    <w:bookmarkEnd w:id="0"/>
    <w:p w:rsidR="0097166C" w:rsidRDefault="00873314" w:rsidP="00467D2A">
      <w:pPr>
        <w:jc w:val="center"/>
        <w:rPr>
          <w:b/>
          <w:sz w:val="28"/>
          <w:szCs w:val="28"/>
        </w:rPr>
      </w:pPr>
      <w:r w:rsidRPr="00694C8A">
        <w:rPr>
          <w:sz w:val="20"/>
        </w:rPr>
        <w:object w:dxaOrig="14662" w:dyaOrig="4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9pt;height:212.6pt" o:ole="" fillcolor="window">
            <v:imagedata r:id="rId9" o:title=""/>
          </v:shape>
          <o:OLEObject Type="Embed" ProgID="Word.Document.8" ShapeID="_x0000_i1025" DrawAspect="Content" ObjectID="_1614628918" r:id="rId10">
            <o:FieldCodes>\s</o:FieldCodes>
          </o:OLEObject>
        </w:object>
      </w:r>
    </w:p>
    <w:p w:rsidR="00EF6434" w:rsidRPr="00D53430" w:rsidRDefault="00EF6434" w:rsidP="00467D2A">
      <w:pPr>
        <w:jc w:val="center"/>
        <w:rPr>
          <w:b/>
          <w:sz w:val="16"/>
          <w:szCs w:val="16"/>
        </w:rPr>
      </w:pPr>
    </w:p>
    <w:p w:rsidR="00EF6434" w:rsidRDefault="00841BC2" w:rsidP="006F7079">
      <w:pPr>
        <w:jc w:val="center"/>
        <w:rPr>
          <w:b/>
          <w:sz w:val="28"/>
          <w:szCs w:val="28"/>
        </w:rPr>
      </w:pPr>
      <w:r w:rsidRPr="00D557B7">
        <w:rPr>
          <w:b/>
          <w:sz w:val="28"/>
          <w:szCs w:val="28"/>
        </w:rPr>
        <w:t>Информация</w:t>
      </w:r>
      <w:r w:rsidR="008A50D3">
        <w:rPr>
          <w:b/>
          <w:sz w:val="28"/>
          <w:szCs w:val="28"/>
        </w:rPr>
        <w:t xml:space="preserve">  </w:t>
      </w:r>
      <w:r w:rsidRPr="00D557B7">
        <w:rPr>
          <w:b/>
          <w:sz w:val="28"/>
          <w:szCs w:val="28"/>
        </w:rPr>
        <w:t>о кандидат</w:t>
      </w:r>
      <w:r w:rsidR="001C4E9D">
        <w:rPr>
          <w:b/>
          <w:sz w:val="28"/>
          <w:szCs w:val="28"/>
        </w:rPr>
        <w:t>е</w:t>
      </w:r>
      <w:r w:rsidRPr="00D557B7">
        <w:rPr>
          <w:b/>
          <w:sz w:val="28"/>
          <w:szCs w:val="28"/>
        </w:rPr>
        <w:t xml:space="preserve"> на </w:t>
      </w:r>
      <w:r w:rsidR="005334D1">
        <w:rPr>
          <w:b/>
          <w:sz w:val="28"/>
          <w:szCs w:val="28"/>
        </w:rPr>
        <w:t>участие в конкурсе лучших учителей в 2019 году</w:t>
      </w:r>
    </w:p>
    <w:p w:rsidR="006F7079" w:rsidRPr="00D53430" w:rsidRDefault="006F7079" w:rsidP="006F7079">
      <w:pPr>
        <w:jc w:val="center"/>
        <w:rPr>
          <w:b/>
          <w:sz w:val="28"/>
          <w:szCs w:val="28"/>
        </w:rPr>
      </w:pPr>
    </w:p>
    <w:p w:rsidR="003A6C1C" w:rsidRPr="00EF6434" w:rsidRDefault="005334D1" w:rsidP="006F7079">
      <w:pPr>
        <w:pStyle w:val="a7"/>
        <w:numPr>
          <w:ilvl w:val="0"/>
          <w:numId w:val="2"/>
        </w:numPr>
        <w:spacing w:after="240" w:line="276" w:lineRule="auto"/>
        <w:jc w:val="both"/>
        <w:rPr>
          <w:b/>
          <w:sz w:val="28"/>
          <w:szCs w:val="28"/>
        </w:rPr>
      </w:pPr>
      <w:r w:rsidRPr="00EF6434">
        <w:rPr>
          <w:b/>
          <w:sz w:val="28"/>
          <w:szCs w:val="28"/>
        </w:rPr>
        <w:t>Наличие  у учителя собственной методической разработки по преподаваемому предмету</w:t>
      </w:r>
      <w:r w:rsidR="00F259BF" w:rsidRPr="00EF6434">
        <w:rPr>
          <w:b/>
          <w:sz w:val="28"/>
          <w:szCs w:val="28"/>
        </w:rPr>
        <w:t>, имеющей положительное заключение по итогам апробации в профессиональном сообществе</w:t>
      </w:r>
    </w:p>
    <w:p w:rsidR="003A6C1C" w:rsidRPr="00EF6434" w:rsidRDefault="00EF6434" w:rsidP="00EF6434">
      <w:pPr>
        <w:pStyle w:val="a7"/>
        <w:spacing w:after="240" w:line="276" w:lineRule="auto"/>
        <w:jc w:val="right"/>
        <w:rPr>
          <w:i/>
          <w:sz w:val="28"/>
          <w:szCs w:val="28"/>
        </w:rPr>
      </w:pPr>
      <w:r w:rsidRPr="00EF6434">
        <w:rPr>
          <w:i/>
          <w:sz w:val="28"/>
          <w:szCs w:val="28"/>
        </w:rPr>
        <w:t xml:space="preserve">     «Преподавателям  слово</w:t>
      </w:r>
      <w:r w:rsidR="003A6C1C" w:rsidRPr="00EF6434">
        <w:rPr>
          <w:i/>
          <w:sz w:val="28"/>
          <w:szCs w:val="28"/>
        </w:rPr>
        <w:t xml:space="preserve">  дано не для того, чтобы  усыплять  свою  мысль,  </w:t>
      </w:r>
    </w:p>
    <w:p w:rsidR="00EF6434" w:rsidRPr="00EF6434" w:rsidRDefault="003A6C1C" w:rsidP="00EF6434">
      <w:pPr>
        <w:pStyle w:val="a7"/>
        <w:spacing w:after="240" w:line="276" w:lineRule="auto"/>
        <w:jc w:val="right"/>
        <w:rPr>
          <w:i/>
          <w:sz w:val="28"/>
          <w:szCs w:val="28"/>
        </w:rPr>
      </w:pPr>
      <w:r w:rsidRPr="00EF6434">
        <w:rPr>
          <w:i/>
          <w:sz w:val="28"/>
          <w:szCs w:val="28"/>
        </w:rPr>
        <w:t>а для  того,  чтобы  будить  чужую»  (В.О. Ключевский)</w:t>
      </w: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18"/>
        <w:gridCol w:w="1559"/>
        <w:gridCol w:w="1559"/>
        <w:gridCol w:w="1985"/>
        <w:gridCol w:w="2268"/>
        <w:gridCol w:w="2126"/>
        <w:gridCol w:w="2126"/>
        <w:gridCol w:w="1843"/>
      </w:tblGrid>
      <w:tr w:rsidR="00D57F6E" w:rsidRPr="00C45C61" w:rsidTr="00FD7B37">
        <w:trPr>
          <w:trHeight w:val="497"/>
        </w:trPr>
        <w:tc>
          <w:tcPr>
            <w:tcW w:w="426" w:type="dxa"/>
            <w:vMerge w:val="restart"/>
            <w:shd w:val="clear" w:color="auto" w:fill="auto"/>
          </w:tcPr>
          <w:p w:rsidR="00D57F6E" w:rsidRPr="00C45C61" w:rsidRDefault="00D57F6E" w:rsidP="00467D2A">
            <w:pPr>
              <w:jc w:val="center"/>
              <w:rPr>
                <w:rFonts w:eastAsia="Calibri"/>
                <w:sz w:val="20"/>
                <w:szCs w:val="20"/>
              </w:rPr>
            </w:pPr>
            <w:r w:rsidRPr="00C45C61">
              <w:rPr>
                <w:rFonts w:eastAsia="Calibri"/>
                <w:sz w:val="20"/>
                <w:szCs w:val="20"/>
              </w:rPr>
              <w:t xml:space="preserve">№ </w:t>
            </w:r>
            <w:proofErr w:type="gramStart"/>
            <w:r w:rsidRPr="00C45C61">
              <w:rPr>
                <w:rFonts w:eastAsia="Calibri"/>
                <w:sz w:val="20"/>
                <w:szCs w:val="20"/>
              </w:rPr>
              <w:t>п</w:t>
            </w:r>
            <w:proofErr w:type="gramEnd"/>
            <w:r w:rsidRPr="00C45C61">
              <w:rPr>
                <w:rFonts w:eastAsia="Calibri"/>
                <w:sz w:val="20"/>
                <w:szCs w:val="20"/>
              </w:rPr>
              <w:t>/п</w:t>
            </w:r>
          </w:p>
          <w:p w:rsidR="00D57F6E" w:rsidRPr="00C45C61" w:rsidRDefault="00D57F6E" w:rsidP="00467D2A">
            <w:pPr>
              <w:jc w:val="center"/>
              <w:rPr>
                <w:rFonts w:eastAsia="Calibri"/>
                <w:sz w:val="20"/>
                <w:szCs w:val="20"/>
              </w:rPr>
            </w:pPr>
          </w:p>
        </w:tc>
        <w:tc>
          <w:tcPr>
            <w:tcW w:w="1418" w:type="dxa"/>
            <w:vMerge w:val="restart"/>
            <w:shd w:val="clear" w:color="auto" w:fill="auto"/>
          </w:tcPr>
          <w:p w:rsidR="00D57F6E" w:rsidRPr="00C45C61" w:rsidRDefault="00D57F6E" w:rsidP="00467D2A">
            <w:pPr>
              <w:jc w:val="both"/>
              <w:rPr>
                <w:rFonts w:eastAsia="Calibri"/>
                <w:sz w:val="20"/>
                <w:szCs w:val="20"/>
              </w:rPr>
            </w:pPr>
            <w:r w:rsidRPr="00C45C61">
              <w:rPr>
                <w:rFonts w:eastAsia="Calibri"/>
                <w:sz w:val="20"/>
                <w:szCs w:val="20"/>
              </w:rPr>
              <w:t>Ф.И.О.</w:t>
            </w:r>
          </w:p>
          <w:p w:rsidR="00D57F6E" w:rsidRPr="00C45C61" w:rsidRDefault="00D57F6E" w:rsidP="00467D2A">
            <w:pPr>
              <w:jc w:val="both"/>
              <w:rPr>
                <w:rFonts w:eastAsia="Calibri"/>
                <w:sz w:val="20"/>
                <w:szCs w:val="20"/>
              </w:rPr>
            </w:pPr>
            <w:r w:rsidRPr="00C45C61">
              <w:rPr>
                <w:rFonts w:eastAsia="Calibri"/>
                <w:sz w:val="20"/>
                <w:szCs w:val="20"/>
              </w:rPr>
              <w:t>претендента</w:t>
            </w:r>
          </w:p>
          <w:p w:rsidR="00D57F6E" w:rsidRPr="00C45C61" w:rsidRDefault="00D57F6E" w:rsidP="00467D2A">
            <w:pPr>
              <w:jc w:val="both"/>
              <w:rPr>
                <w:rFonts w:eastAsia="Calibri"/>
                <w:sz w:val="20"/>
                <w:szCs w:val="20"/>
              </w:rPr>
            </w:pPr>
            <w:r w:rsidRPr="00C45C61">
              <w:rPr>
                <w:rFonts w:eastAsia="Calibri"/>
                <w:sz w:val="20"/>
                <w:szCs w:val="20"/>
              </w:rPr>
              <w:t>(полностью)</w:t>
            </w:r>
          </w:p>
        </w:tc>
        <w:tc>
          <w:tcPr>
            <w:tcW w:w="1559" w:type="dxa"/>
            <w:vMerge w:val="restart"/>
            <w:shd w:val="clear" w:color="auto" w:fill="auto"/>
          </w:tcPr>
          <w:p w:rsidR="00D57F6E" w:rsidRPr="00C45C61" w:rsidRDefault="00D57F6E" w:rsidP="00467D2A">
            <w:pPr>
              <w:jc w:val="both"/>
              <w:rPr>
                <w:rFonts w:eastAsia="Calibri"/>
                <w:sz w:val="20"/>
                <w:szCs w:val="20"/>
              </w:rPr>
            </w:pPr>
            <w:r w:rsidRPr="00C45C61">
              <w:rPr>
                <w:rFonts w:eastAsia="Calibri"/>
                <w:sz w:val="20"/>
                <w:szCs w:val="20"/>
              </w:rPr>
              <w:t xml:space="preserve">Должность, </w:t>
            </w:r>
          </w:p>
          <w:p w:rsidR="00D57F6E" w:rsidRPr="00C45C61" w:rsidRDefault="00D57F6E" w:rsidP="00467D2A">
            <w:pPr>
              <w:jc w:val="both"/>
              <w:rPr>
                <w:rFonts w:eastAsia="Calibri"/>
                <w:sz w:val="20"/>
                <w:szCs w:val="20"/>
              </w:rPr>
            </w:pPr>
            <w:r w:rsidRPr="00C45C61">
              <w:rPr>
                <w:rFonts w:eastAsia="Calibri"/>
                <w:sz w:val="20"/>
                <w:szCs w:val="20"/>
              </w:rPr>
              <w:t>наименование учреждения</w:t>
            </w:r>
          </w:p>
          <w:p w:rsidR="00D57F6E" w:rsidRPr="00C45C61" w:rsidRDefault="00D57F6E" w:rsidP="00467D2A">
            <w:pPr>
              <w:jc w:val="both"/>
              <w:rPr>
                <w:rFonts w:eastAsia="Calibri"/>
                <w:sz w:val="20"/>
                <w:szCs w:val="20"/>
              </w:rPr>
            </w:pPr>
            <w:r w:rsidRPr="00C45C61">
              <w:rPr>
                <w:rFonts w:eastAsia="Calibri"/>
                <w:sz w:val="20"/>
                <w:szCs w:val="20"/>
              </w:rPr>
              <w:t>(полностью)</w:t>
            </w:r>
          </w:p>
        </w:tc>
        <w:tc>
          <w:tcPr>
            <w:tcW w:w="1559" w:type="dxa"/>
            <w:vMerge w:val="restart"/>
            <w:tcBorders>
              <w:right w:val="single" w:sz="4" w:space="0" w:color="auto"/>
            </w:tcBorders>
            <w:shd w:val="clear" w:color="auto" w:fill="auto"/>
          </w:tcPr>
          <w:p w:rsidR="00D57F6E" w:rsidRPr="00C45C61" w:rsidRDefault="00D57F6E" w:rsidP="00467D2A">
            <w:pPr>
              <w:jc w:val="both"/>
              <w:rPr>
                <w:rFonts w:eastAsia="Calibri"/>
                <w:sz w:val="20"/>
                <w:szCs w:val="20"/>
              </w:rPr>
            </w:pPr>
            <w:r w:rsidRPr="00C45C61">
              <w:rPr>
                <w:rFonts w:eastAsia="Calibri"/>
                <w:sz w:val="20"/>
                <w:szCs w:val="20"/>
              </w:rPr>
              <w:t xml:space="preserve">Квалификационная категория, </w:t>
            </w:r>
          </w:p>
          <w:p w:rsidR="00D57F6E" w:rsidRDefault="00D57F6E" w:rsidP="00467D2A">
            <w:pPr>
              <w:jc w:val="both"/>
              <w:rPr>
                <w:rFonts w:eastAsia="Calibri"/>
                <w:sz w:val="20"/>
                <w:szCs w:val="20"/>
              </w:rPr>
            </w:pPr>
            <w:r w:rsidRPr="00C45C61">
              <w:rPr>
                <w:rFonts w:eastAsia="Calibri"/>
                <w:sz w:val="20"/>
                <w:szCs w:val="20"/>
              </w:rPr>
              <w:t>стаж работы в сфере</w:t>
            </w:r>
          </w:p>
          <w:p w:rsidR="00D57F6E" w:rsidRPr="00C45C61" w:rsidRDefault="00D57F6E" w:rsidP="00467D2A">
            <w:pPr>
              <w:jc w:val="both"/>
              <w:rPr>
                <w:rFonts w:eastAsia="Calibri"/>
                <w:sz w:val="20"/>
                <w:szCs w:val="20"/>
              </w:rPr>
            </w:pPr>
            <w:r w:rsidRPr="00C45C61">
              <w:rPr>
                <w:rFonts w:eastAsia="Calibri"/>
                <w:sz w:val="20"/>
                <w:szCs w:val="20"/>
              </w:rPr>
              <w:t>образования Ростовской области</w:t>
            </w:r>
          </w:p>
        </w:tc>
        <w:tc>
          <w:tcPr>
            <w:tcW w:w="1985" w:type="dxa"/>
            <w:vMerge w:val="restart"/>
            <w:tcBorders>
              <w:left w:val="single" w:sz="4" w:space="0" w:color="auto"/>
            </w:tcBorders>
            <w:shd w:val="clear" w:color="auto" w:fill="auto"/>
          </w:tcPr>
          <w:p w:rsidR="00D57F6E" w:rsidRPr="00C45C61" w:rsidRDefault="00D57F6E" w:rsidP="00467D2A">
            <w:pPr>
              <w:jc w:val="both"/>
              <w:rPr>
                <w:rFonts w:eastAsia="Calibri"/>
                <w:sz w:val="20"/>
                <w:szCs w:val="20"/>
              </w:rPr>
            </w:pPr>
            <w:r w:rsidRPr="00C45C61">
              <w:rPr>
                <w:rFonts w:eastAsia="Calibri"/>
                <w:sz w:val="20"/>
                <w:szCs w:val="20"/>
              </w:rPr>
              <w:t xml:space="preserve">Создание учебно-методических пособий, программ, авторских </w:t>
            </w:r>
          </w:p>
          <w:p w:rsidR="00D57F6E" w:rsidRDefault="00D57F6E" w:rsidP="00467D2A">
            <w:pPr>
              <w:spacing w:after="200"/>
              <w:jc w:val="both"/>
              <w:rPr>
                <w:rFonts w:eastAsia="Calibri"/>
                <w:sz w:val="20"/>
                <w:szCs w:val="20"/>
              </w:rPr>
            </w:pPr>
            <w:r w:rsidRPr="00C45C61">
              <w:rPr>
                <w:rFonts w:eastAsia="Calibri"/>
                <w:sz w:val="20"/>
                <w:szCs w:val="20"/>
              </w:rPr>
              <w:t>методик</w:t>
            </w:r>
          </w:p>
          <w:p w:rsidR="00D57F6E" w:rsidRDefault="00D57F6E" w:rsidP="00467D2A">
            <w:pPr>
              <w:spacing w:after="200"/>
              <w:jc w:val="both"/>
              <w:rPr>
                <w:rFonts w:eastAsia="Calibri"/>
                <w:sz w:val="20"/>
                <w:szCs w:val="20"/>
              </w:rPr>
            </w:pPr>
          </w:p>
          <w:p w:rsidR="00D57F6E" w:rsidRPr="00C45C61" w:rsidRDefault="00D57F6E" w:rsidP="00467D2A">
            <w:pPr>
              <w:jc w:val="both"/>
              <w:rPr>
                <w:rFonts w:eastAsia="Calibri"/>
                <w:sz w:val="20"/>
                <w:szCs w:val="20"/>
              </w:rPr>
            </w:pPr>
          </w:p>
        </w:tc>
        <w:tc>
          <w:tcPr>
            <w:tcW w:w="6520" w:type="dxa"/>
            <w:gridSpan w:val="3"/>
            <w:shd w:val="clear" w:color="auto" w:fill="auto"/>
          </w:tcPr>
          <w:p w:rsidR="00D57F6E" w:rsidRPr="00C45C61" w:rsidRDefault="00D57F6E" w:rsidP="00D5761B">
            <w:pPr>
              <w:jc w:val="center"/>
              <w:rPr>
                <w:rFonts w:eastAsia="Calibri"/>
                <w:sz w:val="20"/>
                <w:szCs w:val="20"/>
              </w:rPr>
            </w:pPr>
            <w:r w:rsidRPr="00C45C61">
              <w:rPr>
                <w:rFonts w:eastAsia="Calibri"/>
                <w:sz w:val="20"/>
                <w:szCs w:val="20"/>
              </w:rPr>
              <w:t>Статус победителя или призера конкурсных мероприятий</w:t>
            </w:r>
          </w:p>
          <w:p w:rsidR="00D57F6E" w:rsidRPr="00C45C61" w:rsidRDefault="00D57F6E" w:rsidP="00D5761B">
            <w:pPr>
              <w:jc w:val="center"/>
              <w:rPr>
                <w:rFonts w:eastAsia="Calibri"/>
                <w:sz w:val="20"/>
                <w:szCs w:val="20"/>
              </w:rPr>
            </w:pPr>
            <w:r w:rsidRPr="00C45C61">
              <w:rPr>
                <w:rFonts w:eastAsia="Calibri"/>
                <w:sz w:val="20"/>
                <w:szCs w:val="20"/>
              </w:rPr>
              <w:t>(не ниже регионального уровня)</w:t>
            </w:r>
          </w:p>
        </w:tc>
        <w:tc>
          <w:tcPr>
            <w:tcW w:w="1843" w:type="dxa"/>
            <w:vMerge w:val="restart"/>
            <w:shd w:val="clear" w:color="auto" w:fill="auto"/>
          </w:tcPr>
          <w:p w:rsidR="00D57F6E" w:rsidRPr="00C45C61" w:rsidRDefault="00D57F6E" w:rsidP="00467D2A">
            <w:pPr>
              <w:jc w:val="both"/>
              <w:rPr>
                <w:sz w:val="20"/>
                <w:szCs w:val="20"/>
              </w:rPr>
            </w:pPr>
            <w:r w:rsidRPr="00C45C61">
              <w:rPr>
                <w:sz w:val="20"/>
                <w:szCs w:val="20"/>
              </w:rPr>
              <w:t>Наличие наград, указав год их вручения:</w:t>
            </w:r>
          </w:p>
          <w:p w:rsidR="00D57F6E" w:rsidRPr="00C45C61" w:rsidRDefault="00D57F6E" w:rsidP="00467D2A">
            <w:pPr>
              <w:jc w:val="both"/>
              <w:rPr>
                <w:sz w:val="20"/>
                <w:szCs w:val="20"/>
              </w:rPr>
            </w:pPr>
            <w:r w:rsidRPr="00C45C61">
              <w:rPr>
                <w:sz w:val="20"/>
                <w:szCs w:val="20"/>
              </w:rPr>
              <w:t>государственных</w:t>
            </w:r>
          </w:p>
          <w:p w:rsidR="00D57F6E" w:rsidRPr="00C45C61" w:rsidRDefault="00D57F6E" w:rsidP="00467D2A">
            <w:pPr>
              <w:jc w:val="both"/>
              <w:rPr>
                <w:sz w:val="20"/>
                <w:szCs w:val="20"/>
              </w:rPr>
            </w:pPr>
            <w:r w:rsidRPr="00C45C61">
              <w:rPr>
                <w:sz w:val="20"/>
                <w:szCs w:val="20"/>
              </w:rPr>
              <w:t>ведомственных,</w:t>
            </w:r>
          </w:p>
          <w:p w:rsidR="00D57F6E" w:rsidRPr="00C45C61" w:rsidRDefault="00D57F6E" w:rsidP="00467D2A">
            <w:pPr>
              <w:jc w:val="both"/>
              <w:rPr>
                <w:sz w:val="20"/>
                <w:szCs w:val="20"/>
              </w:rPr>
            </w:pPr>
            <w:r w:rsidRPr="00C45C61">
              <w:rPr>
                <w:sz w:val="20"/>
                <w:szCs w:val="20"/>
              </w:rPr>
              <w:t>наград РО,</w:t>
            </w:r>
          </w:p>
          <w:p w:rsidR="00D57F6E" w:rsidRPr="00C45C61" w:rsidRDefault="00D57F6E" w:rsidP="00467D2A">
            <w:pPr>
              <w:jc w:val="both"/>
              <w:rPr>
                <w:sz w:val="20"/>
                <w:szCs w:val="20"/>
              </w:rPr>
            </w:pPr>
            <w:r w:rsidRPr="00C45C61">
              <w:rPr>
                <w:sz w:val="20"/>
                <w:szCs w:val="20"/>
              </w:rPr>
              <w:t>поощрений Губернатора РО</w:t>
            </w:r>
          </w:p>
          <w:p w:rsidR="00D57F6E" w:rsidRPr="00C45C61" w:rsidRDefault="00D57F6E" w:rsidP="00467D2A">
            <w:pPr>
              <w:jc w:val="both"/>
              <w:rPr>
                <w:rFonts w:eastAsia="Calibri"/>
                <w:sz w:val="20"/>
                <w:szCs w:val="20"/>
              </w:rPr>
            </w:pPr>
            <w:r w:rsidRPr="00C45C61">
              <w:rPr>
                <w:sz w:val="20"/>
                <w:szCs w:val="20"/>
              </w:rPr>
              <w:t>поощрений Законодательного Собрания РО</w:t>
            </w:r>
          </w:p>
        </w:tc>
      </w:tr>
      <w:tr w:rsidR="00D57F6E" w:rsidRPr="00C45C61" w:rsidTr="00FD7B37">
        <w:trPr>
          <w:cantSplit/>
          <w:trHeight w:val="1754"/>
        </w:trPr>
        <w:tc>
          <w:tcPr>
            <w:tcW w:w="426" w:type="dxa"/>
            <w:vMerge/>
            <w:shd w:val="clear" w:color="auto" w:fill="auto"/>
          </w:tcPr>
          <w:p w:rsidR="00D57F6E" w:rsidRPr="00C45C61" w:rsidRDefault="00D57F6E" w:rsidP="00467D2A">
            <w:pPr>
              <w:jc w:val="center"/>
              <w:rPr>
                <w:rFonts w:eastAsia="Calibri"/>
                <w:sz w:val="20"/>
                <w:szCs w:val="20"/>
              </w:rPr>
            </w:pPr>
          </w:p>
        </w:tc>
        <w:tc>
          <w:tcPr>
            <w:tcW w:w="1418" w:type="dxa"/>
            <w:vMerge/>
            <w:shd w:val="clear" w:color="auto" w:fill="auto"/>
          </w:tcPr>
          <w:p w:rsidR="00D57F6E" w:rsidRPr="00C45C61" w:rsidRDefault="00D57F6E" w:rsidP="00467D2A">
            <w:pPr>
              <w:jc w:val="center"/>
              <w:rPr>
                <w:rFonts w:eastAsia="Calibri"/>
                <w:sz w:val="20"/>
                <w:szCs w:val="20"/>
              </w:rPr>
            </w:pPr>
          </w:p>
        </w:tc>
        <w:tc>
          <w:tcPr>
            <w:tcW w:w="1559" w:type="dxa"/>
            <w:vMerge/>
            <w:shd w:val="clear" w:color="auto" w:fill="auto"/>
          </w:tcPr>
          <w:p w:rsidR="00D57F6E" w:rsidRPr="00C45C61" w:rsidRDefault="00D57F6E" w:rsidP="00467D2A">
            <w:pPr>
              <w:jc w:val="center"/>
              <w:rPr>
                <w:rFonts w:eastAsia="Calibri"/>
                <w:sz w:val="20"/>
                <w:szCs w:val="20"/>
              </w:rPr>
            </w:pPr>
          </w:p>
        </w:tc>
        <w:tc>
          <w:tcPr>
            <w:tcW w:w="1559" w:type="dxa"/>
            <w:vMerge/>
            <w:tcBorders>
              <w:right w:val="single" w:sz="4" w:space="0" w:color="auto"/>
            </w:tcBorders>
            <w:shd w:val="clear" w:color="auto" w:fill="auto"/>
          </w:tcPr>
          <w:p w:rsidR="00D57F6E" w:rsidRPr="00C45C61" w:rsidRDefault="00D57F6E" w:rsidP="00467D2A">
            <w:pPr>
              <w:jc w:val="center"/>
              <w:rPr>
                <w:rFonts w:eastAsia="Calibri"/>
                <w:sz w:val="20"/>
                <w:szCs w:val="20"/>
              </w:rPr>
            </w:pPr>
          </w:p>
        </w:tc>
        <w:tc>
          <w:tcPr>
            <w:tcW w:w="1985" w:type="dxa"/>
            <w:vMerge/>
            <w:tcBorders>
              <w:left w:val="single" w:sz="4" w:space="0" w:color="auto"/>
            </w:tcBorders>
            <w:shd w:val="clear" w:color="auto" w:fill="auto"/>
          </w:tcPr>
          <w:p w:rsidR="00D57F6E" w:rsidRPr="00C45C61" w:rsidRDefault="00D57F6E" w:rsidP="00467D2A">
            <w:pPr>
              <w:jc w:val="center"/>
              <w:rPr>
                <w:rFonts w:eastAsia="Calibri"/>
                <w:sz w:val="20"/>
                <w:szCs w:val="20"/>
              </w:rPr>
            </w:pPr>
          </w:p>
        </w:tc>
        <w:tc>
          <w:tcPr>
            <w:tcW w:w="2268" w:type="dxa"/>
            <w:shd w:val="clear" w:color="auto" w:fill="auto"/>
            <w:vAlign w:val="center"/>
          </w:tcPr>
          <w:p w:rsidR="00D57F6E" w:rsidRPr="00C45C61" w:rsidRDefault="00D57F6E" w:rsidP="00467D2A">
            <w:pPr>
              <w:jc w:val="center"/>
              <w:rPr>
                <w:rFonts w:eastAsia="Calibri"/>
                <w:sz w:val="20"/>
                <w:szCs w:val="20"/>
              </w:rPr>
            </w:pPr>
            <w:r w:rsidRPr="00C45C61">
              <w:rPr>
                <w:sz w:val="20"/>
                <w:szCs w:val="20"/>
              </w:rPr>
              <w:t>Региональный</w:t>
            </w:r>
          </w:p>
        </w:tc>
        <w:tc>
          <w:tcPr>
            <w:tcW w:w="2126" w:type="dxa"/>
            <w:shd w:val="clear" w:color="auto" w:fill="auto"/>
            <w:vAlign w:val="center"/>
          </w:tcPr>
          <w:p w:rsidR="00D57F6E" w:rsidRPr="00C45C61" w:rsidRDefault="00D57F6E" w:rsidP="00467D2A">
            <w:pPr>
              <w:jc w:val="center"/>
              <w:rPr>
                <w:sz w:val="20"/>
                <w:szCs w:val="20"/>
              </w:rPr>
            </w:pPr>
            <w:r w:rsidRPr="00C45C61">
              <w:rPr>
                <w:sz w:val="20"/>
                <w:szCs w:val="20"/>
              </w:rPr>
              <w:t>Всероссийский</w:t>
            </w:r>
          </w:p>
        </w:tc>
        <w:tc>
          <w:tcPr>
            <w:tcW w:w="2126" w:type="dxa"/>
            <w:shd w:val="clear" w:color="auto" w:fill="auto"/>
            <w:vAlign w:val="center"/>
          </w:tcPr>
          <w:p w:rsidR="00D57F6E" w:rsidRPr="00C45C61" w:rsidRDefault="00D57F6E" w:rsidP="00467D2A">
            <w:pPr>
              <w:jc w:val="center"/>
              <w:rPr>
                <w:sz w:val="20"/>
                <w:szCs w:val="20"/>
              </w:rPr>
            </w:pPr>
            <w:r w:rsidRPr="00C45C61">
              <w:rPr>
                <w:sz w:val="20"/>
                <w:szCs w:val="20"/>
              </w:rPr>
              <w:t>Международный</w:t>
            </w:r>
          </w:p>
        </w:tc>
        <w:tc>
          <w:tcPr>
            <w:tcW w:w="1843" w:type="dxa"/>
            <w:vMerge/>
            <w:shd w:val="clear" w:color="auto" w:fill="auto"/>
            <w:textDirection w:val="btLr"/>
            <w:vAlign w:val="center"/>
          </w:tcPr>
          <w:p w:rsidR="00D57F6E" w:rsidRPr="00C45C61" w:rsidRDefault="00D57F6E" w:rsidP="00467D2A">
            <w:pPr>
              <w:ind w:left="113" w:right="113"/>
              <w:jc w:val="center"/>
              <w:rPr>
                <w:sz w:val="20"/>
                <w:szCs w:val="20"/>
              </w:rPr>
            </w:pPr>
          </w:p>
        </w:tc>
      </w:tr>
      <w:tr w:rsidR="00D57F6E" w:rsidRPr="00C45C61" w:rsidTr="00FD7B37">
        <w:trPr>
          <w:cantSplit/>
          <w:trHeight w:val="240"/>
        </w:trPr>
        <w:tc>
          <w:tcPr>
            <w:tcW w:w="426" w:type="dxa"/>
            <w:shd w:val="clear" w:color="auto" w:fill="auto"/>
          </w:tcPr>
          <w:p w:rsidR="00D57F6E" w:rsidRPr="00D57F6E" w:rsidRDefault="00D57F6E" w:rsidP="00467D2A">
            <w:pPr>
              <w:jc w:val="center"/>
              <w:rPr>
                <w:rFonts w:eastAsia="Calibri"/>
                <w:b/>
                <w:sz w:val="20"/>
                <w:szCs w:val="20"/>
              </w:rPr>
            </w:pPr>
            <w:r w:rsidRPr="00D57F6E">
              <w:rPr>
                <w:rFonts w:eastAsia="Calibri"/>
                <w:b/>
                <w:sz w:val="20"/>
                <w:szCs w:val="20"/>
              </w:rPr>
              <w:t>1</w:t>
            </w:r>
          </w:p>
        </w:tc>
        <w:tc>
          <w:tcPr>
            <w:tcW w:w="1418" w:type="dxa"/>
            <w:shd w:val="clear" w:color="auto" w:fill="auto"/>
          </w:tcPr>
          <w:p w:rsidR="00D57F6E" w:rsidRPr="00D57F6E" w:rsidRDefault="00D57F6E" w:rsidP="00467D2A">
            <w:pPr>
              <w:jc w:val="center"/>
              <w:rPr>
                <w:rFonts w:eastAsia="Calibri"/>
                <w:b/>
                <w:sz w:val="20"/>
                <w:szCs w:val="20"/>
              </w:rPr>
            </w:pPr>
            <w:r w:rsidRPr="00D57F6E">
              <w:rPr>
                <w:rFonts w:eastAsia="Calibri"/>
                <w:b/>
                <w:sz w:val="20"/>
                <w:szCs w:val="20"/>
              </w:rPr>
              <w:t>2</w:t>
            </w:r>
          </w:p>
        </w:tc>
        <w:tc>
          <w:tcPr>
            <w:tcW w:w="1559" w:type="dxa"/>
            <w:shd w:val="clear" w:color="auto" w:fill="auto"/>
          </w:tcPr>
          <w:p w:rsidR="00D57F6E" w:rsidRPr="00D57F6E" w:rsidRDefault="00D57F6E" w:rsidP="00467D2A">
            <w:pPr>
              <w:jc w:val="center"/>
              <w:rPr>
                <w:rFonts w:eastAsia="Calibri"/>
                <w:b/>
                <w:sz w:val="20"/>
                <w:szCs w:val="20"/>
              </w:rPr>
            </w:pPr>
            <w:r w:rsidRPr="00D57F6E">
              <w:rPr>
                <w:rFonts w:eastAsia="Calibri"/>
                <w:b/>
                <w:sz w:val="20"/>
                <w:szCs w:val="20"/>
              </w:rPr>
              <w:t>3</w:t>
            </w:r>
          </w:p>
        </w:tc>
        <w:tc>
          <w:tcPr>
            <w:tcW w:w="1559" w:type="dxa"/>
            <w:tcBorders>
              <w:right w:val="single" w:sz="4" w:space="0" w:color="auto"/>
            </w:tcBorders>
            <w:shd w:val="clear" w:color="auto" w:fill="auto"/>
          </w:tcPr>
          <w:p w:rsidR="00D57F6E" w:rsidRPr="00D57F6E" w:rsidRDefault="00D57F6E" w:rsidP="00467D2A">
            <w:pPr>
              <w:jc w:val="center"/>
              <w:rPr>
                <w:rFonts w:eastAsia="Calibri"/>
                <w:b/>
                <w:sz w:val="20"/>
                <w:szCs w:val="20"/>
              </w:rPr>
            </w:pPr>
            <w:r w:rsidRPr="00D57F6E">
              <w:rPr>
                <w:rFonts w:eastAsia="Calibri"/>
                <w:b/>
                <w:sz w:val="20"/>
                <w:szCs w:val="20"/>
              </w:rPr>
              <w:t>4</w:t>
            </w:r>
          </w:p>
        </w:tc>
        <w:tc>
          <w:tcPr>
            <w:tcW w:w="1985" w:type="dxa"/>
            <w:tcBorders>
              <w:left w:val="single" w:sz="4" w:space="0" w:color="auto"/>
            </w:tcBorders>
            <w:shd w:val="clear" w:color="auto" w:fill="auto"/>
          </w:tcPr>
          <w:p w:rsidR="00D57F6E" w:rsidRPr="00D57F6E" w:rsidRDefault="00D57F6E" w:rsidP="00467D2A">
            <w:pPr>
              <w:jc w:val="center"/>
              <w:rPr>
                <w:rFonts w:eastAsia="Calibri"/>
                <w:b/>
                <w:sz w:val="20"/>
                <w:szCs w:val="20"/>
              </w:rPr>
            </w:pPr>
            <w:r w:rsidRPr="00D57F6E">
              <w:rPr>
                <w:rFonts w:eastAsia="Calibri"/>
                <w:b/>
                <w:sz w:val="20"/>
                <w:szCs w:val="20"/>
              </w:rPr>
              <w:t>5</w:t>
            </w:r>
          </w:p>
        </w:tc>
        <w:tc>
          <w:tcPr>
            <w:tcW w:w="2268" w:type="dxa"/>
            <w:shd w:val="clear" w:color="auto" w:fill="auto"/>
            <w:vAlign w:val="center"/>
          </w:tcPr>
          <w:p w:rsidR="00D57F6E" w:rsidRPr="00D57F6E" w:rsidRDefault="00D57F6E" w:rsidP="00467D2A">
            <w:pPr>
              <w:jc w:val="center"/>
              <w:rPr>
                <w:rFonts w:eastAsia="Calibri"/>
                <w:b/>
                <w:sz w:val="20"/>
                <w:szCs w:val="20"/>
              </w:rPr>
            </w:pPr>
            <w:r w:rsidRPr="00D57F6E">
              <w:rPr>
                <w:rFonts w:eastAsia="Calibri"/>
                <w:b/>
                <w:sz w:val="20"/>
                <w:szCs w:val="20"/>
              </w:rPr>
              <w:t>6</w:t>
            </w:r>
          </w:p>
        </w:tc>
        <w:tc>
          <w:tcPr>
            <w:tcW w:w="2126" w:type="dxa"/>
            <w:shd w:val="clear" w:color="auto" w:fill="auto"/>
            <w:vAlign w:val="center"/>
          </w:tcPr>
          <w:p w:rsidR="00D57F6E" w:rsidRPr="00D57F6E" w:rsidRDefault="00D57F6E" w:rsidP="00467D2A">
            <w:pPr>
              <w:jc w:val="center"/>
              <w:rPr>
                <w:b/>
                <w:sz w:val="20"/>
                <w:szCs w:val="20"/>
              </w:rPr>
            </w:pPr>
            <w:r w:rsidRPr="00D57F6E">
              <w:rPr>
                <w:b/>
                <w:sz w:val="20"/>
                <w:szCs w:val="20"/>
              </w:rPr>
              <w:t>7</w:t>
            </w:r>
          </w:p>
        </w:tc>
        <w:tc>
          <w:tcPr>
            <w:tcW w:w="2126" w:type="dxa"/>
            <w:shd w:val="clear" w:color="auto" w:fill="auto"/>
            <w:vAlign w:val="center"/>
          </w:tcPr>
          <w:p w:rsidR="00D57F6E" w:rsidRPr="00D57F6E" w:rsidRDefault="00D57F6E" w:rsidP="00467D2A">
            <w:pPr>
              <w:jc w:val="center"/>
              <w:rPr>
                <w:b/>
                <w:sz w:val="20"/>
                <w:szCs w:val="20"/>
              </w:rPr>
            </w:pPr>
            <w:r w:rsidRPr="00D57F6E">
              <w:rPr>
                <w:b/>
                <w:sz w:val="20"/>
                <w:szCs w:val="20"/>
              </w:rPr>
              <w:t>8</w:t>
            </w:r>
          </w:p>
        </w:tc>
        <w:tc>
          <w:tcPr>
            <w:tcW w:w="1843" w:type="dxa"/>
            <w:shd w:val="clear" w:color="auto" w:fill="auto"/>
            <w:vAlign w:val="center"/>
          </w:tcPr>
          <w:p w:rsidR="00D57F6E" w:rsidRPr="00D57F6E" w:rsidRDefault="00D57F6E" w:rsidP="00467D2A">
            <w:pPr>
              <w:jc w:val="center"/>
              <w:rPr>
                <w:b/>
                <w:sz w:val="20"/>
                <w:szCs w:val="20"/>
              </w:rPr>
            </w:pPr>
            <w:r w:rsidRPr="00D57F6E">
              <w:rPr>
                <w:b/>
                <w:sz w:val="20"/>
                <w:szCs w:val="20"/>
              </w:rPr>
              <w:t>9</w:t>
            </w:r>
          </w:p>
        </w:tc>
      </w:tr>
      <w:tr w:rsidR="00D57F6E" w:rsidRPr="00C45C61" w:rsidTr="00FD7B37">
        <w:tc>
          <w:tcPr>
            <w:tcW w:w="426" w:type="dxa"/>
            <w:vMerge w:val="restart"/>
            <w:shd w:val="clear" w:color="auto" w:fill="auto"/>
          </w:tcPr>
          <w:p w:rsidR="00D57F6E" w:rsidRPr="00C45C61" w:rsidRDefault="00D57F6E" w:rsidP="00467D2A">
            <w:pPr>
              <w:jc w:val="center"/>
              <w:rPr>
                <w:rFonts w:eastAsia="Calibri"/>
                <w:sz w:val="20"/>
                <w:szCs w:val="20"/>
              </w:rPr>
            </w:pPr>
            <w:r w:rsidRPr="00C45C61">
              <w:rPr>
                <w:rFonts w:eastAsia="Calibri"/>
                <w:sz w:val="20"/>
                <w:szCs w:val="20"/>
              </w:rPr>
              <w:lastRenderedPageBreak/>
              <w:t>1</w:t>
            </w:r>
          </w:p>
        </w:tc>
        <w:tc>
          <w:tcPr>
            <w:tcW w:w="1418" w:type="dxa"/>
            <w:vMerge w:val="restart"/>
            <w:shd w:val="clear" w:color="auto" w:fill="auto"/>
          </w:tcPr>
          <w:p w:rsidR="00D57F6E" w:rsidRPr="00C45C61" w:rsidRDefault="00D57F6E" w:rsidP="00467D2A">
            <w:pPr>
              <w:jc w:val="both"/>
              <w:rPr>
                <w:rFonts w:eastAsia="Calibri"/>
                <w:sz w:val="20"/>
                <w:szCs w:val="20"/>
              </w:rPr>
            </w:pPr>
            <w:r w:rsidRPr="00C45C61">
              <w:rPr>
                <w:rFonts w:eastAsia="Calibri"/>
                <w:sz w:val="20"/>
                <w:szCs w:val="20"/>
              </w:rPr>
              <w:t>Васильева Светлана Анатольевна</w:t>
            </w:r>
          </w:p>
        </w:tc>
        <w:tc>
          <w:tcPr>
            <w:tcW w:w="1559" w:type="dxa"/>
            <w:vMerge w:val="restart"/>
            <w:shd w:val="clear" w:color="auto" w:fill="auto"/>
          </w:tcPr>
          <w:p w:rsidR="00D57F6E" w:rsidRPr="00C45C61" w:rsidRDefault="00D57F6E" w:rsidP="00467D2A">
            <w:pPr>
              <w:jc w:val="both"/>
              <w:rPr>
                <w:rFonts w:eastAsia="Calibri"/>
                <w:sz w:val="20"/>
                <w:szCs w:val="20"/>
              </w:rPr>
            </w:pPr>
            <w:r w:rsidRPr="00C45C61">
              <w:rPr>
                <w:rFonts w:eastAsia="Calibri"/>
                <w:sz w:val="20"/>
                <w:szCs w:val="20"/>
              </w:rPr>
              <w:t xml:space="preserve">Учитель начальных классов, муниципальное бюджетное общеобразовательное учреждение средняя школа №5 г.Волгодонска </w:t>
            </w:r>
          </w:p>
        </w:tc>
        <w:tc>
          <w:tcPr>
            <w:tcW w:w="1559" w:type="dxa"/>
            <w:vMerge w:val="restart"/>
            <w:tcBorders>
              <w:right w:val="single" w:sz="4" w:space="0" w:color="auto"/>
            </w:tcBorders>
            <w:shd w:val="clear" w:color="auto" w:fill="auto"/>
          </w:tcPr>
          <w:p w:rsidR="00D57F6E" w:rsidRPr="00C45C61" w:rsidRDefault="00D57F6E" w:rsidP="00467D2A">
            <w:pPr>
              <w:jc w:val="center"/>
              <w:rPr>
                <w:rFonts w:eastAsia="Calibri"/>
                <w:sz w:val="20"/>
                <w:szCs w:val="20"/>
              </w:rPr>
            </w:pPr>
            <w:r>
              <w:rPr>
                <w:rFonts w:eastAsia="Calibri"/>
                <w:sz w:val="20"/>
                <w:szCs w:val="20"/>
              </w:rPr>
              <w:t>Высшая/ стаж</w:t>
            </w:r>
          </w:p>
          <w:p w:rsidR="00D57F6E" w:rsidRDefault="00D57F6E" w:rsidP="00C60566">
            <w:pPr>
              <w:jc w:val="center"/>
              <w:rPr>
                <w:rFonts w:eastAsia="Calibri"/>
                <w:sz w:val="20"/>
                <w:szCs w:val="20"/>
              </w:rPr>
            </w:pPr>
            <w:r w:rsidRPr="00C45C61">
              <w:rPr>
                <w:rFonts w:eastAsia="Calibri"/>
                <w:sz w:val="20"/>
                <w:szCs w:val="20"/>
              </w:rPr>
              <w:t>- 3</w:t>
            </w:r>
            <w:r>
              <w:rPr>
                <w:rFonts w:eastAsia="Calibri"/>
                <w:sz w:val="20"/>
                <w:szCs w:val="20"/>
              </w:rPr>
              <w:t xml:space="preserve">4 </w:t>
            </w:r>
            <w:r w:rsidR="00C60566">
              <w:rPr>
                <w:rFonts w:eastAsia="Calibri"/>
                <w:sz w:val="20"/>
                <w:szCs w:val="20"/>
              </w:rPr>
              <w:t>года</w:t>
            </w:r>
          </w:p>
          <w:p w:rsidR="008A50D3" w:rsidRPr="00C45C61" w:rsidRDefault="008A50D3" w:rsidP="008A50D3">
            <w:pPr>
              <w:jc w:val="center"/>
              <w:rPr>
                <w:rFonts w:eastAsia="Calibri"/>
                <w:sz w:val="20"/>
                <w:szCs w:val="20"/>
              </w:rPr>
            </w:pPr>
            <w:r>
              <w:rPr>
                <w:rFonts w:eastAsia="Calibri"/>
                <w:sz w:val="20"/>
                <w:szCs w:val="20"/>
              </w:rPr>
              <w:t>(из них 25 лет в МБОУ СШ №5 г.Волгодонска)</w:t>
            </w:r>
          </w:p>
        </w:tc>
        <w:tc>
          <w:tcPr>
            <w:tcW w:w="1985" w:type="dxa"/>
            <w:vMerge w:val="restart"/>
            <w:tcBorders>
              <w:left w:val="single" w:sz="4" w:space="0" w:color="auto"/>
            </w:tcBorders>
            <w:shd w:val="clear" w:color="auto" w:fill="auto"/>
          </w:tcPr>
          <w:p w:rsidR="00396FDF" w:rsidRDefault="00396FDF" w:rsidP="00396FDF">
            <w:pPr>
              <w:jc w:val="both"/>
              <w:rPr>
                <w:rFonts w:eastAsia="Calibri"/>
                <w:sz w:val="20"/>
                <w:szCs w:val="20"/>
              </w:rPr>
            </w:pPr>
            <w:r w:rsidRPr="00C45C61">
              <w:rPr>
                <w:rFonts w:eastAsia="Calibri"/>
                <w:sz w:val="20"/>
                <w:szCs w:val="20"/>
              </w:rPr>
              <w:t>1)Всероссийское образовательно-просветительское издание «Альманах педагога», статья «Роль педагога в формировании личности школьника» (2016г.)</w:t>
            </w:r>
          </w:p>
          <w:p w:rsidR="004C128A" w:rsidRPr="004C128A" w:rsidRDefault="0020280E" w:rsidP="00396FDF">
            <w:pPr>
              <w:jc w:val="both"/>
            </w:pPr>
            <w:hyperlink r:id="rId11" w:history="1">
              <w:r w:rsidR="00396FDF" w:rsidRPr="00DC0B91">
                <w:rPr>
                  <w:rStyle w:val="a3"/>
                  <w:rFonts w:eastAsia="Calibri"/>
                  <w:sz w:val="20"/>
                  <w:szCs w:val="20"/>
                </w:rPr>
                <w:t>http://almanahpedagoga.ru/servisy/publik/publ?id=22199</w:t>
              </w:r>
            </w:hyperlink>
          </w:p>
          <w:p w:rsidR="004C128A" w:rsidRDefault="00396FDF" w:rsidP="00396FDF">
            <w:pPr>
              <w:jc w:val="both"/>
              <w:rPr>
                <w:rFonts w:eastAsia="Calibri"/>
                <w:sz w:val="20"/>
                <w:szCs w:val="20"/>
              </w:rPr>
            </w:pPr>
            <w:r w:rsidRPr="00C45C61">
              <w:rPr>
                <w:rFonts w:eastAsia="Calibri"/>
                <w:sz w:val="20"/>
                <w:szCs w:val="20"/>
              </w:rPr>
              <w:t>2)</w:t>
            </w:r>
            <w:r w:rsidR="004C128A">
              <w:rPr>
                <w:sz w:val="20"/>
                <w:szCs w:val="20"/>
              </w:rPr>
              <w:t>Р</w:t>
            </w:r>
            <w:r w:rsidR="004C128A" w:rsidRPr="004C128A">
              <w:rPr>
                <w:sz w:val="20"/>
                <w:szCs w:val="20"/>
              </w:rPr>
              <w:t xml:space="preserve">ецензия государственного бюджетного учреждения культуры </w:t>
            </w:r>
            <w:r w:rsidR="008A50D3">
              <w:rPr>
                <w:sz w:val="20"/>
                <w:szCs w:val="20"/>
              </w:rPr>
              <w:t>Р</w:t>
            </w:r>
            <w:r w:rsidR="004C128A" w:rsidRPr="004C128A">
              <w:rPr>
                <w:sz w:val="20"/>
                <w:szCs w:val="20"/>
              </w:rPr>
              <w:t>остовской области «Волгодонский эколого-исторический музей» на проект «Воспитание любви к малой Родине на примере произведений М.А.Шолохова» (03.05.2017г.)</w:t>
            </w:r>
          </w:p>
          <w:p w:rsidR="00396FDF" w:rsidRDefault="004C128A" w:rsidP="00396FDF">
            <w:pPr>
              <w:jc w:val="both"/>
            </w:pPr>
            <w:r>
              <w:rPr>
                <w:rFonts w:eastAsia="Calibri"/>
                <w:sz w:val="20"/>
                <w:szCs w:val="20"/>
              </w:rPr>
              <w:t>3)</w:t>
            </w:r>
            <w:r w:rsidR="00396FDF" w:rsidRPr="00C45C61">
              <w:rPr>
                <w:rFonts w:eastAsia="Calibri"/>
                <w:sz w:val="20"/>
                <w:szCs w:val="20"/>
              </w:rPr>
              <w:t xml:space="preserve">Сборник «Инновационные методы и традиционные подходы в деятельности педагога», </w:t>
            </w:r>
            <w:hyperlink r:id="rId12" w:history="1">
              <w:r w:rsidR="00396FDF" w:rsidRPr="00C45C61">
                <w:rPr>
                  <w:rStyle w:val="a3"/>
                  <w:rFonts w:eastAsia="Calibri"/>
                  <w:sz w:val="20"/>
                  <w:szCs w:val="20"/>
                  <w:lang w:val="en-US"/>
                </w:rPr>
                <w:t>https</w:t>
              </w:r>
              <w:r w:rsidR="00396FDF" w:rsidRPr="00C45C61">
                <w:rPr>
                  <w:rStyle w:val="a3"/>
                  <w:rFonts w:eastAsia="Calibri"/>
                  <w:sz w:val="20"/>
                  <w:szCs w:val="20"/>
                </w:rPr>
                <w:t>://</w:t>
              </w:r>
              <w:r w:rsidR="00396FDF" w:rsidRPr="00C45C61">
                <w:rPr>
                  <w:rStyle w:val="a3"/>
                  <w:rFonts w:eastAsia="Calibri"/>
                  <w:sz w:val="20"/>
                  <w:szCs w:val="20"/>
                  <w:lang w:val="en-US"/>
                </w:rPr>
                <w:t>evrazio</w:t>
              </w:r>
              <w:r w:rsidR="00396FDF" w:rsidRPr="00C45C61">
                <w:rPr>
                  <w:rStyle w:val="a3"/>
                  <w:rFonts w:eastAsia="Calibri"/>
                  <w:sz w:val="20"/>
                  <w:szCs w:val="20"/>
                </w:rPr>
                <w:t>.</w:t>
              </w:r>
              <w:r w:rsidR="00396FDF" w:rsidRPr="00C45C61">
                <w:rPr>
                  <w:rStyle w:val="a3"/>
                  <w:rFonts w:eastAsia="Calibri"/>
                  <w:sz w:val="20"/>
                  <w:szCs w:val="20"/>
                  <w:lang w:val="en-US"/>
                </w:rPr>
                <w:t>ru</w:t>
              </w:r>
              <w:r w:rsidR="00396FDF" w:rsidRPr="00C45C61">
                <w:rPr>
                  <w:rStyle w:val="a3"/>
                  <w:rFonts w:eastAsia="Calibri"/>
                  <w:sz w:val="20"/>
                  <w:szCs w:val="20"/>
                </w:rPr>
                <w:t>/</w:t>
              </w:r>
              <w:r w:rsidR="00396FDF" w:rsidRPr="00C45C61">
                <w:rPr>
                  <w:rStyle w:val="a3"/>
                  <w:rFonts w:eastAsia="Calibri"/>
                  <w:sz w:val="20"/>
                  <w:szCs w:val="20"/>
                  <w:lang w:val="en-US"/>
                </w:rPr>
                <w:t>sbornik</w:t>
              </w:r>
            </w:hyperlink>
          </w:p>
          <w:p w:rsidR="00396FDF" w:rsidRDefault="00396FDF" w:rsidP="00396FDF">
            <w:pPr>
              <w:jc w:val="both"/>
              <w:rPr>
                <w:rFonts w:eastAsia="Calibri"/>
                <w:sz w:val="20"/>
                <w:szCs w:val="20"/>
              </w:rPr>
            </w:pPr>
            <w:r w:rsidRPr="00C45C61">
              <w:rPr>
                <w:rFonts w:eastAsia="Calibri"/>
                <w:sz w:val="20"/>
                <w:szCs w:val="20"/>
              </w:rPr>
              <w:t xml:space="preserve">работа «Роль педагога в формировании </w:t>
            </w:r>
            <w:r>
              <w:rPr>
                <w:rFonts w:eastAsia="Calibri"/>
                <w:sz w:val="20"/>
                <w:szCs w:val="20"/>
              </w:rPr>
              <w:t>лич</w:t>
            </w:r>
            <w:r w:rsidRPr="00C45C61">
              <w:rPr>
                <w:rFonts w:eastAsia="Calibri"/>
                <w:sz w:val="20"/>
                <w:szCs w:val="20"/>
              </w:rPr>
              <w:t xml:space="preserve">ности </w:t>
            </w:r>
            <w:r w:rsidRPr="00C45C61">
              <w:rPr>
                <w:rFonts w:eastAsia="Calibri"/>
                <w:sz w:val="20"/>
                <w:szCs w:val="20"/>
              </w:rPr>
              <w:lastRenderedPageBreak/>
              <w:t>школьника» №ЕА 118 – 49898 (2018г.)</w:t>
            </w:r>
          </w:p>
          <w:p w:rsidR="00396FDF" w:rsidRPr="00C45C61" w:rsidRDefault="004C128A" w:rsidP="00396FDF">
            <w:pPr>
              <w:jc w:val="both"/>
              <w:rPr>
                <w:rFonts w:eastAsia="Calibri"/>
                <w:sz w:val="20"/>
                <w:szCs w:val="20"/>
              </w:rPr>
            </w:pPr>
            <w:r>
              <w:rPr>
                <w:rFonts w:eastAsia="Calibri"/>
                <w:sz w:val="20"/>
                <w:szCs w:val="20"/>
              </w:rPr>
              <w:t>4</w:t>
            </w:r>
            <w:r w:rsidR="00396FDF">
              <w:rPr>
                <w:rFonts w:eastAsia="Calibri"/>
                <w:sz w:val="20"/>
                <w:szCs w:val="20"/>
              </w:rPr>
              <w:t>)</w:t>
            </w:r>
            <w:r w:rsidR="00396FDF" w:rsidRPr="00CC3008">
              <w:rPr>
                <w:rFonts w:eastAsia="Calibri"/>
                <w:sz w:val="20"/>
                <w:szCs w:val="20"/>
              </w:rPr>
              <w:t xml:space="preserve">Проект </w:t>
            </w:r>
            <w:r w:rsidR="00396FDF">
              <w:rPr>
                <w:rFonts w:eastAsia="Calibri"/>
                <w:sz w:val="20"/>
                <w:szCs w:val="20"/>
              </w:rPr>
              <w:t>«</w:t>
            </w:r>
            <w:r w:rsidR="00396FDF" w:rsidRPr="00CC3008">
              <w:rPr>
                <w:rFonts w:eastAsia="Calibri"/>
                <w:sz w:val="20"/>
                <w:szCs w:val="20"/>
              </w:rPr>
              <w:t>Надежда России</w:t>
            </w:r>
            <w:r w:rsidR="00396FDF">
              <w:rPr>
                <w:rFonts w:eastAsia="Calibri"/>
                <w:sz w:val="20"/>
                <w:szCs w:val="20"/>
              </w:rPr>
              <w:t>»</w:t>
            </w:r>
            <w:r w:rsidR="00396FDF" w:rsidRPr="00CC3008">
              <w:rPr>
                <w:rFonts w:eastAsia="Calibri"/>
                <w:sz w:val="20"/>
                <w:szCs w:val="20"/>
              </w:rPr>
              <w:t xml:space="preserve"> (Из опыта работы по укреплению духовно-нравственных традиций в условиях социокультурного пространства образовательного учреждения</w:t>
            </w:r>
            <w:r w:rsidR="00396FDF">
              <w:rPr>
                <w:rFonts w:eastAsia="Calibri"/>
                <w:sz w:val="20"/>
                <w:szCs w:val="20"/>
              </w:rPr>
              <w:t xml:space="preserve">) на сайте проекта Инфоурок </w:t>
            </w:r>
            <w:hyperlink r:id="rId13" w:history="1">
              <w:r w:rsidR="00396FDF" w:rsidRPr="00DC0B91">
                <w:rPr>
                  <w:rStyle w:val="a3"/>
                  <w:rFonts w:eastAsia="Calibri"/>
                  <w:sz w:val="20"/>
                  <w:szCs w:val="20"/>
                </w:rPr>
                <w:t>https://infourok.ru/proekt-nadezhda-rossii-iz-opita-raboti-po-ukrepleniyu-duhovnonravstvennih-tradiciy-v-usloviyah-sociokulturnogo-prostranstva-obra-2715738.html</w:t>
              </w:r>
            </w:hyperlink>
          </w:p>
          <w:p w:rsidR="00D57F6E" w:rsidRDefault="00D57F6E" w:rsidP="00467D2A">
            <w:pPr>
              <w:spacing w:after="200"/>
              <w:rPr>
                <w:rFonts w:eastAsia="Calibri"/>
                <w:sz w:val="20"/>
                <w:szCs w:val="20"/>
              </w:rPr>
            </w:pPr>
          </w:p>
          <w:p w:rsidR="00D57F6E" w:rsidRPr="00C45C61" w:rsidRDefault="00D57F6E" w:rsidP="00467D2A">
            <w:pPr>
              <w:jc w:val="center"/>
              <w:rPr>
                <w:rFonts w:eastAsia="Calibri"/>
                <w:sz w:val="20"/>
                <w:szCs w:val="20"/>
              </w:rPr>
            </w:pPr>
          </w:p>
        </w:tc>
        <w:tc>
          <w:tcPr>
            <w:tcW w:w="6520" w:type="dxa"/>
            <w:gridSpan w:val="3"/>
            <w:shd w:val="clear" w:color="auto" w:fill="auto"/>
          </w:tcPr>
          <w:p w:rsidR="00D57F6E" w:rsidRPr="00AF7AD7" w:rsidRDefault="00D57F6E" w:rsidP="00467D2A">
            <w:pPr>
              <w:jc w:val="center"/>
              <w:rPr>
                <w:rFonts w:eastAsia="Calibri"/>
                <w:b/>
                <w:i/>
                <w:sz w:val="20"/>
                <w:szCs w:val="20"/>
              </w:rPr>
            </w:pPr>
            <w:r w:rsidRPr="00AF7AD7">
              <w:rPr>
                <w:rFonts w:eastAsia="Calibri"/>
                <w:b/>
                <w:i/>
                <w:sz w:val="20"/>
                <w:szCs w:val="20"/>
              </w:rPr>
              <w:lastRenderedPageBreak/>
              <w:t>Очные конкурсы</w:t>
            </w:r>
          </w:p>
        </w:tc>
        <w:tc>
          <w:tcPr>
            <w:tcW w:w="1843" w:type="dxa"/>
            <w:vMerge w:val="restart"/>
            <w:shd w:val="clear" w:color="auto" w:fill="auto"/>
          </w:tcPr>
          <w:p w:rsidR="00D57F6E" w:rsidRPr="00C45C61" w:rsidRDefault="00D57F6E" w:rsidP="00467D2A">
            <w:pPr>
              <w:jc w:val="both"/>
              <w:rPr>
                <w:rFonts w:eastAsia="Calibri"/>
                <w:sz w:val="20"/>
                <w:szCs w:val="20"/>
              </w:rPr>
            </w:pPr>
            <w:r>
              <w:rPr>
                <w:rFonts w:eastAsia="Calibri"/>
                <w:sz w:val="20"/>
                <w:szCs w:val="20"/>
              </w:rPr>
              <w:t xml:space="preserve">Почетная грамота </w:t>
            </w:r>
            <w:r w:rsidRPr="00C45C61">
              <w:rPr>
                <w:rFonts w:eastAsia="Calibri"/>
                <w:sz w:val="20"/>
                <w:szCs w:val="20"/>
              </w:rPr>
              <w:t xml:space="preserve">Министерства образования и науки Российской Федерации  (2017г.) </w:t>
            </w:r>
          </w:p>
          <w:p w:rsidR="00D57F6E" w:rsidRPr="00C45C61" w:rsidRDefault="00D57F6E" w:rsidP="00467D2A">
            <w:pPr>
              <w:jc w:val="both"/>
              <w:rPr>
                <w:rFonts w:eastAsia="Calibri"/>
                <w:sz w:val="20"/>
                <w:szCs w:val="20"/>
              </w:rPr>
            </w:pPr>
          </w:p>
        </w:tc>
      </w:tr>
      <w:tr w:rsidR="00D57F6E" w:rsidRPr="00C45C61" w:rsidTr="00FD7B37">
        <w:tc>
          <w:tcPr>
            <w:tcW w:w="426" w:type="dxa"/>
            <w:vMerge/>
            <w:shd w:val="clear" w:color="auto" w:fill="auto"/>
          </w:tcPr>
          <w:p w:rsidR="00D57F6E" w:rsidRPr="00C45C61" w:rsidRDefault="00D57F6E" w:rsidP="00467D2A">
            <w:pPr>
              <w:jc w:val="both"/>
              <w:rPr>
                <w:rFonts w:ascii="Calibri" w:eastAsia="Calibri" w:hAnsi="Calibri"/>
                <w:sz w:val="20"/>
                <w:szCs w:val="20"/>
              </w:rPr>
            </w:pPr>
          </w:p>
        </w:tc>
        <w:tc>
          <w:tcPr>
            <w:tcW w:w="1418" w:type="dxa"/>
            <w:vMerge/>
            <w:shd w:val="clear" w:color="auto" w:fill="auto"/>
          </w:tcPr>
          <w:p w:rsidR="00D57F6E" w:rsidRPr="00C45C61" w:rsidRDefault="00D57F6E" w:rsidP="00467D2A">
            <w:pPr>
              <w:jc w:val="both"/>
              <w:rPr>
                <w:rFonts w:ascii="Calibri" w:eastAsia="Calibri" w:hAnsi="Calibri"/>
                <w:sz w:val="20"/>
                <w:szCs w:val="20"/>
              </w:rPr>
            </w:pPr>
          </w:p>
        </w:tc>
        <w:tc>
          <w:tcPr>
            <w:tcW w:w="1559" w:type="dxa"/>
            <w:vMerge/>
            <w:shd w:val="clear" w:color="auto" w:fill="auto"/>
          </w:tcPr>
          <w:p w:rsidR="00D57F6E" w:rsidRPr="00C45C61" w:rsidRDefault="00D57F6E" w:rsidP="00467D2A">
            <w:pPr>
              <w:jc w:val="both"/>
              <w:rPr>
                <w:rFonts w:ascii="Calibri" w:eastAsia="Calibri" w:hAnsi="Calibri"/>
                <w:sz w:val="20"/>
                <w:szCs w:val="20"/>
              </w:rPr>
            </w:pPr>
          </w:p>
        </w:tc>
        <w:tc>
          <w:tcPr>
            <w:tcW w:w="1559" w:type="dxa"/>
            <w:vMerge/>
            <w:tcBorders>
              <w:right w:val="single" w:sz="4" w:space="0" w:color="auto"/>
            </w:tcBorders>
            <w:shd w:val="clear" w:color="auto" w:fill="auto"/>
          </w:tcPr>
          <w:p w:rsidR="00D57F6E" w:rsidRPr="00C45C61" w:rsidRDefault="00D57F6E" w:rsidP="00467D2A">
            <w:pPr>
              <w:jc w:val="both"/>
              <w:rPr>
                <w:rFonts w:ascii="Calibri" w:eastAsia="Calibri" w:hAnsi="Calibri"/>
                <w:sz w:val="20"/>
                <w:szCs w:val="20"/>
              </w:rPr>
            </w:pPr>
          </w:p>
        </w:tc>
        <w:tc>
          <w:tcPr>
            <w:tcW w:w="1985" w:type="dxa"/>
            <w:vMerge/>
            <w:tcBorders>
              <w:left w:val="single" w:sz="4" w:space="0" w:color="auto"/>
            </w:tcBorders>
            <w:shd w:val="clear" w:color="auto" w:fill="auto"/>
          </w:tcPr>
          <w:p w:rsidR="00D57F6E" w:rsidRPr="00C45C61" w:rsidRDefault="00D57F6E" w:rsidP="00467D2A">
            <w:pPr>
              <w:jc w:val="both"/>
              <w:rPr>
                <w:rFonts w:ascii="Calibri" w:eastAsia="Calibri" w:hAnsi="Calibri"/>
                <w:sz w:val="20"/>
                <w:szCs w:val="20"/>
              </w:rPr>
            </w:pPr>
          </w:p>
        </w:tc>
        <w:tc>
          <w:tcPr>
            <w:tcW w:w="2268" w:type="dxa"/>
            <w:shd w:val="clear" w:color="auto" w:fill="auto"/>
          </w:tcPr>
          <w:p w:rsidR="00D57F6E" w:rsidRDefault="00D57F6E" w:rsidP="00467D2A">
            <w:pPr>
              <w:jc w:val="both"/>
              <w:rPr>
                <w:rFonts w:eastAsia="Calibri"/>
                <w:sz w:val="20"/>
                <w:szCs w:val="20"/>
              </w:rPr>
            </w:pPr>
            <w:r w:rsidRPr="00C45C61">
              <w:rPr>
                <w:rFonts w:eastAsia="Calibri"/>
                <w:sz w:val="20"/>
                <w:szCs w:val="20"/>
              </w:rPr>
              <w:t>1)</w:t>
            </w:r>
            <w:r w:rsidRPr="00C45C61">
              <w:rPr>
                <w:rFonts w:eastAsia="Calibri"/>
                <w:sz w:val="20"/>
                <w:szCs w:val="20"/>
                <w:lang w:val="en-US"/>
              </w:rPr>
              <w:t>XI</w:t>
            </w:r>
            <w:r w:rsidR="00FD7B37">
              <w:rPr>
                <w:rFonts w:eastAsia="Calibri"/>
                <w:sz w:val="20"/>
                <w:szCs w:val="20"/>
              </w:rPr>
              <w:t xml:space="preserve"> </w:t>
            </w:r>
            <w:r w:rsidRPr="00690AFC">
              <w:rPr>
                <w:rFonts w:eastAsia="Calibri"/>
                <w:sz w:val="20"/>
                <w:szCs w:val="20"/>
              </w:rPr>
              <w:t>ежегодн</w:t>
            </w:r>
            <w:r>
              <w:rPr>
                <w:rFonts w:eastAsia="Calibri"/>
                <w:sz w:val="20"/>
                <w:szCs w:val="20"/>
              </w:rPr>
              <w:t>ый</w:t>
            </w:r>
            <w:r w:rsidRPr="00690AFC">
              <w:rPr>
                <w:rFonts w:eastAsia="Calibri"/>
                <w:sz w:val="20"/>
                <w:szCs w:val="20"/>
              </w:rPr>
              <w:t xml:space="preserve"> Всероссийск</w:t>
            </w:r>
            <w:r>
              <w:rPr>
                <w:rFonts w:eastAsia="Calibri"/>
                <w:sz w:val="20"/>
                <w:szCs w:val="20"/>
              </w:rPr>
              <w:t>ий конкурс</w:t>
            </w:r>
            <w:r w:rsidR="00FD7B37">
              <w:rPr>
                <w:rFonts w:eastAsia="Calibri"/>
                <w:sz w:val="20"/>
                <w:szCs w:val="20"/>
              </w:rPr>
              <w:t xml:space="preserve"> </w:t>
            </w:r>
            <w:r w:rsidRPr="00690AFC">
              <w:rPr>
                <w:rFonts w:eastAsia="Calibri"/>
                <w:sz w:val="20"/>
                <w:szCs w:val="20"/>
              </w:rPr>
              <w:t xml:space="preserve">в области педагогики, воспитания и работы с детьми и молодёжью до 20 лет </w:t>
            </w:r>
            <w:r w:rsidRPr="00C45C61">
              <w:rPr>
                <w:rFonts w:eastAsia="Calibri"/>
                <w:sz w:val="20"/>
                <w:szCs w:val="20"/>
              </w:rPr>
              <w:t>«За нравственный подвиг учителя»</w:t>
            </w:r>
            <w:r>
              <w:rPr>
                <w:rFonts w:eastAsia="Calibri"/>
                <w:sz w:val="20"/>
                <w:szCs w:val="20"/>
              </w:rPr>
              <w:t xml:space="preserve">, I региональный этап: </w:t>
            </w:r>
            <w:r w:rsidRPr="00C45C61">
              <w:rPr>
                <w:rFonts w:eastAsia="Calibri"/>
                <w:sz w:val="20"/>
                <w:szCs w:val="20"/>
              </w:rPr>
              <w:t>победитель в номинации</w:t>
            </w:r>
            <w:r>
              <w:rPr>
                <w:rFonts w:eastAsia="Calibri"/>
                <w:sz w:val="20"/>
                <w:szCs w:val="20"/>
              </w:rPr>
              <w:t xml:space="preserve">, </w:t>
            </w:r>
            <w:r w:rsidRPr="00C45C61">
              <w:rPr>
                <w:rFonts w:eastAsia="Calibri"/>
                <w:sz w:val="20"/>
                <w:szCs w:val="20"/>
                <w:lang w:val="en-US"/>
              </w:rPr>
              <w:t>III</w:t>
            </w:r>
            <w:r w:rsidRPr="00C45C61">
              <w:rPr>
                <w:rFonts w:eastAsia="Calibri"/>
                <w:sz w:val="20"/>
                <w:szCs w:val="20"/>
              </w:rPr>
              <w:t xml:space="preserve"> место (2016г.)</w:t>
            </w:r>
          </w:p>
          <w:p w:rsidR="00184B8E" w:rsidRPr="00184B8E" w:rsidRDefault="0020280E" w:rsidP="00467D2A">
            <w:pPr>
              <w:ind w:firstLine="35"/>
              <w:jc w:val="both"/>
              <w:rPr>
                <w:color w:val="0000FF"/>
                <w:sz w:val="20"/>
                <w:szCs w:val="20"/>
                <w:u w:val="single"/>
              </w:rPr>
            </w:pPr>
            <w:hyperlink r:id="rId14" w:history="1">
              <w:r w:rsidR="00184B8E" w:rsidRPr="00184B8E">
                <w:rPr>
                  <w:rStyle w:val="a3"/>
                  <w:sz w:val="20"/>
                  <w:szCs w:val="20"/>
                </w:rPr>
                <w:t>http://oroik-vdonsk.cerkov.ru/page/2/</w:t>
              </w:r>
            </w:hyperlink>
          </w:p>
          <w:p w:rsidR="00D57F6E" w:rsidRDefault="00D57F6E" w:rsidP="00467D2A">
            <w:pPr>
              <w:jc w:val="both"/>
              <w:rPr>
                <w:rFonts w:eastAsia="Calibri"/>
                <w:sz w:val="20"/>
                <w:szCs w:val="20"/>
              </w:rPr>
            </w:pPr>
            <w:r w:rsidRPr="00C45C61">
              <w:rPr>
                <w:rFonts w:eastAsia="Calibri"/>
                <w:sz w:val="20"/>
                <w:szCs w:val="20"/>
              </w:rPr>
              <w:t xml:space="preserve">2)XII </w:t>
            </w:r>
            <w:r>
              <w:rPr>
                <w:rFonts w:eastAsia="Calibri"/>
                <w:sz w:val="20"/>
                <w:szCs w:val="20"/>
              </w:rPr>
              <w:t xml:space="preserve">ежегодный </w:t>
            </w:r>
            <w:r w:rsidRPr="00C45C61">
              <w:rPr>
                <w:rFonts w:eastAsia="Calibri"/>
                <w:sz w:val="20"/>
                <w:szCs w:val="20"/>
              </w:rPr>
              <w:t xml:space="preserve">Всероссийский конкурс </w:t>
            </w:r>
            <w:r w:rsidRPr="00690AFC">
              <w:rPr>
                <w:rFonts w:eastAsia="Calibri"/>
                <w:sz w:val="20"/>
                <w:szCs w:val="20"/>
              </w:rPr>
              <w:t xml:space="preserve">в области педагогики, воспитания и работы с детьми и молодёжью до 20 лет </w:t>
            </w:r>
            <w:r w:rsidRPr="00C45C61">
              <w:rPr>
                <w:rFonts w:eastAsia="Calibri"/>
                <w:sz w:val="20"/>
                <w:szCs w:val="20"/>
              </w:rPr>
              <w:t>«За нравственный подвиг учителя»</w:t>
            </w:r>
            <w:r>
              <w:rPr>
                <w:rFonts w:eastAsia="Calibri"/>
                <w:sz w:val="20"/>
                <w:szCs w:val="20"/>
              </w:rPr>
              <w:t xml:space="preserve">: </w:t>
            </w:r>
            <w:r w:rsidRPr="00C45C61">
              <w:rPr>
                <w:rFonts w:eastAsia="Calibri"/>
                <w:sz w:val="20"/>
                <w:szCs w:val="20"/>
                <w:lang w:val="en-US"/>
              </w:rPr>
              <w:t>II</w:t>
            </w:r>
            <w:r w:rsidRPr="00C45C61">
              <w:rPr>
                <w:rFonts w:eastAsia="Calibri"/>
                <w:sz w:val="20"/>
                <w:szCs w:val="20"/>
              </w:rPr>
              <w:t xml:space="preserve"> место в региональном этапе (2017г.)</w:t>
            </w:r>
          </w:p>
          <w:p w:rsidR="00184B8E" w:rsidRPr="00184B8E" w:rsidRDefault="0020280E" w:rsidP="00467D2A">
            <w:pPr>
              <w:ind w:firstLine="35"/>
              <w:jc w:val="both"/>
              <w:rPr>
                <w:color w:val="0000FF"/>
                <w:sz w:val="20"/>
                <w:szCs w:val="20"/>
                <w:u w:val="single"/>
              </w:rPr>
            </w:pPr>
            <w:hyperlink r:id="rId15" w:history="1">
              <w:r w:rsidR="00184B8E" w:rsidRPr="00184B8E">
                <w:rPr>
                  <w:rStyle w:val="a3"/>
                  <w:sz w:val="20"/>
                  <w:szCs w:val="20"/>
                </w:rPr>
                <w:t>http://www.rostoveparhia.ru/eparkhija-segodnja/eparkhialnye-otdely/informacija-ob-otdelah/otdel-religioznogo-obrazovanija-i-katehizacii/novosti-otdela/v-donskojj-mitropolii-podveli-itogi-i-regionalnyjj-etap-ezhegodnogo-vserossijjskogo-konkursa-v-oblasti-pedagogiki-vospitanija-i-raboty-s-detmi-i-</w:t>
              </w:r>
              <w:r w:rsidR="00184B8E" w:rsidRPr="00184B8E">
                <w:rPr>
                  <w:rStyle w:val="a3"/>
                  <w:sz w:val="20"/>
                  <w:szCs w:val="20"/>
                </w:rPr>
                <w:lastRenderedPageBreak/>
                <w:t>molodezhju-za-nravstvennyjj-podvig-uchitelja/</w:t>
              </w:r>
            </w:hyperlink>
          </w:p>
          <w:p w:rsidR="00D57F6E" w:rsidRDefault="00D57F6E" w:rsidP="00467D2A">
            <w:pPr>
              <w:jc w:val="both"/>
              <w:rPr>
                <w:rFonts w:eastAsia="Calibri"/>
                <w:sz w:val="20"/>
                <w:szCs w:val="20"/>
              </w:rPr>
            </w:pPr>
            <w:r>
              <w:rPr>
                <w:rFonts w:eastAsia="Calibri"/>
                <w:sz w:val="20"/>
                <w:szCs w:val="20"/>
              </w:rPr>
              <w:t>3</w:t>
            </w:r>
            <w:r w:rsidRPr="00C45C61">
              <w:rPr>
                <w:rFonts w:eastAsia="Calibri"/>
                <w:sz w:val="20"/>
                <w:szCs w:val="20"/>
              </w:rPr>
              <w:t>)</w:t>
            </w:r>
            <w:r w:rsidRPr="00C45C61">
              <w:rPr>
                <w:sz w:val="20"/>
                <w:szCs w:val="20"/>
              </w:rPr>
              <w:t>XII</w:t>
            </w:r>
            <w:r>
              <w:rPr>
                <w:sz w:val="20"/>
                <w:szCs w:val="20"/>
              </w:rPr>
              <w:t xml:space="preserve"> ежегодный </w:t>
            </w:r>
            <w:r w:rsidRPr="00C45C61">
              <w:rPr>
                <w:rFonts w:eastAsia="Calibri"/>
                <w:sz w:val="20"/>
                <w:szCs w:val="20"/>
              </w:rPr>
              <w:t xml:space="preserve">Всероссийский конкурс </w:t>
            </w:r>
            <w:r w:rsidRPr="00690AFC">
              <w:rPr>
                <w:rFonts w:eastAsia="Calibri"/>
                <w:sz w:val="20"/>
                <w:szCs w:val="20"/>
              </w:rPr>
              <w:t xml:space="preserve">в области педагогики, воспитания и работы с детьми и молодёжью до 20 лет </w:t>
            </w:r>
            <w:r w:rsidRPr="00C45C61">
              <w:rPr>
                <w:rFonts w:eastAsia="Calibri"/>
                <w:sz w:val="20"/>
                <w:szCs w:val="20"/>
              </w:rPr>
              <w:t>«За нравственный подвиг учителя»</w:t>
            </w:r>
            <w:r>
              <w:rPr>
                <w:rFonts w:eastAsia="Calibri"/>
                <w:sz w:val="20"/>
                <w:szCs w:val="20"/>
              </w:rPr>
              <w:t xml:space="preserve">: лауреат по ЮФО, </w:t>
            </w:r>
            <w:r>
              <w:rPr>
                <w:rFonts w:eastAsia="Calibri"/>
                <w:sz w:val="20"/>
                <w:szCs w:val="20"/>
                <w:lang w:val="en-US"/>
              </w:rPr>
              <w:t>III</w:t>
            </w:r>
            <w:r>
              <w:rPr>
                <w:rFonts w:eastAsia="Calibri"/>
                <w:sz w:val="20"/>
                <w:szCs w:val="20"/>
              </w:rPr>
              <w:t xml:space="preserve"> место </w:t>
            </w:r>
            <w:r w:rsidRPr="00C45C61">
              <w:rPr>
                <w:rFonts w:eastAsia="Calibri"/>
                <w:sz w:val="20"/>
                <w:szCs w:val="20"/>
              </w:rPr>
              <w:t>(2017г.)</w:t>
            </w:r>
          </w:p>
          <w:p w:rsidR="00D57F6E" w:rsidRPr="00C45C61" w:rsidRDefault="0020280E" w:rsidP="00467D2A">
            <w:pPr>
              <w:jc w:val="both"/>
              <w:rPr>
                <w:rFonts w:eastAsia="Calibri"/>
                <w:sz w:val="20"/>
                <w:szCs w:val="20"/>
              </w:rPr>
            </w:pPr>
            <w:hyperlink r:id="rId16" w:history="1">
              <w:r w:rsidR="00D57F6E" w:rsidRPr="0081652C">
                <w:rPr>
                  <w:rStyle w:val="a3"/>
                  <w:rFonts w:eastAsia="Calibri"/>
                  <w:sz w:val="20"/>
                  <w:szCs w:val="20"/>
                </w:rPr>
                <w:t>https://xpam-xpicta.ru/obrazovatelnyy-razdel/10109-podvedeny-itogi-ii-mezhregionalnogo-etapa-vserossiyskogo-konkursa-za-nravstvennyy-podvig-uchitelya-po-yuzhnomu-federalnomu-okrugu.html</w:t>
              </w:r>
            </w:hyperlink>
          </w:p>
          <w:p w:rsidR="00C24681" w:rsidRDefault="00D57F6E" w:rsidP="00467D2A">
            <w:pPr>
              <w:jc w:val="both"/>
              <w:rPr>
                <w:rFonts w:eastAsia="Calibri"/>
                <w:sz w:val="20"/>
                <w:szCs w:val="20"/>
              </w:rPr>
            </w:pPr>
            <w:r>
              <w:rPr>
                <w:rFonts w:eastAsia="Calibri"/>
                <w:sz w:val="20"/>
                <w:szCs w:val="20"/>
              </w:rPr>
              <w:t>4</w:t>
            </w:r>
            <w:r w:rsidRPr="00C45C61">
              <w:rPr>
                <w:rFonts w:eastAsia="Calibri"/>
                <w:sz w:val="20"/>
                <w:szCs w:val="20"/>
              </w:rPr>
              <w:t>)Областной конкурс социальных проектов «Воля и великодушие»</w:t>
            </w:r>
            <w:r>
              <w:rPr>
                <w:rFonts w:eastAsia="Calibri"/>
                <w:sz w:val="20"/>
                <w:szCs w:val="20"/>
              </w:rPr>
              <w:t>:</w:t>
            </w:r>
          </w:p>
          <w:p w:rsidR="00D57F6E" w:rsidRPr="00C45C61" w:rsidRDefault="00D57F6E" w:rsidP="00467D2A">
            <w:pPr>
              <w:jc w:val="both"/>
              <w:rPr>
                <w:rFonts w:eastAsia="Calibri"/>
                <w:sz w:val="20"/>
                <w:szCs w:val="20"/>
              </w:rPr>
            </w:pPr>
            <w:r w:rsidRPr="00C45C61">
              <w:rPr>
                <w:rFonts w:eastAsia="Calibri"/>
                <w:sz w:val="20"/>
                <w:szCs w:val="20"/>
                <w:lang w:val="en-US"/>
              </w:rPr>
              <w:t>II</w:t>
            </w:r>
            <w:r w:rsidRPr="00C45C61">
              <w:rPr>
                <w:rFonts w:eastAsia="Calibri"/>
                <w:sz w:val="20"/>
                <w:szCs w:val="20"/>
              </w:rPr>
              <w:t xml:space="preserve"> место (2017г.)</w:t>
            </w:r>
          </w:p>
          <w:p w:rsidR="00D57F6E" w:rsidRPr="00C45C61" w:rsidRDefault="00D57F6E" w:rsidP="00467D2A">
            <w:pPr>
              <w:jc w:val="both"/>
              <w:rPr>
                <w:rFonts w:eastAsia="Calibri"/>
                <w:sz w:val="20"/>
                <w:szCs w:val="20"/>
              </w:rPr>
            </w:pPr>
            <w:r>
              <w:rPr>
                <w:rFonts w:eastAsia="Calibri"/>
                <w:sz w:val="20"/>
                <w:szCs w:val="20"/>
              </w:rPr>
              <w:t>5</w:t>
            </w:r>
            <w:r w:rsidRPr="00C45C61">
              <w:rPr>
                <w:rFonts w:eastAsia="Calibri"/>
                <w:sz w:val="20"/>
                <w:szCs w:val="20"/>
              </w:rPr>
              <w:t>)Региональный этап Всероссийского форума «Педагоги России: инновации в образовании  «Серебряная Сова»</w:t>
            </w:r>
            <w:r>
              <w:rPr>
                <w:rFonts w:eastAsia="Calibri"/>
                <w:sz w:val="20"/>
                <w:szCs w:val="20"/>
              </w:rPr>
              <w:t>:</w:t>
            </w:r>
            <w:r w:rsidRPr="00C45C61">
              <w:rPr>
                <w:rFonts w:eastAsia="Calibri"/>
                <w:sz w:val="20"/>
                <w:szCs w:val="20"/>
              </w:rPr>
              <w:t>финалист (2017г.)</w:t>
            </w:r>
          </w:p>
        </w:tc>
        <w:tc>
          <w:tcPr>
            <w:tcW w:w="2126" w:type="dxa"/>
            <w:shd w:val="clear" w:color="auto" w:fill="auto"/>
          </w:tcPr>
          <w:p w:rsidR="00D57F6E" w:rsidRPr="00C45C61" w:rsidRDefault="00D57F6E" w:rsidP="00467D2A">
            <w:pPr>
              <w:jc w:val="both"/>
              <w:rPr>
                <w:sz w:val="20"/>
                <w:szCs w:val="20"/>
              </w:rPr>
            </w:pPr>
            <w:r w:rsidRPr="00C45C61">
              <w:rPr>
                <w:rFonts w:eastAsia="Calibri"/>
                <w:sz w:val="20"/>
                <w:szCs w:val="20"/>
              </w:rPr>
              <w:lastRenderedPageBreak/>
              <w:t>1)</w:t>
            </w:r>
            <w:r w:rsidRPr="00C45C61">
              <w:rPr>
                <w:rStyle w:val="FontStyle174"/>
                <w:rFonts w:ascii="Times New Roman" w:hAnsi="Times New Roman" w:cs="Times New Roman"/>
                <w:sz w:val="20"/>
                <w:szCs w:val="20"/>
              </w:rPr>
              <w:t xml:space="preserve">Всероссийский конкурс Общественной палаты РФ в области гражданской активности </w:t>
            </w:r>
            <w:r w:rsidRPr="00C45C61">
              <w:rPr>
                <w:sz w:val="20"/>
                <w:szCs w:val="20"/>
              </w:rPr>
              <w:t>«Мой проект - моей стране»</w:t>
            </w:r>
            <w:r>
              <w:rPr>
                <w:sz w:val="20"/>
                <w:szCs w:val="20"/>
              </w:rPr>
              <w:t xml:space="preserve">: лонг-лист конкурса </w:t>
            </w:r>
            <w:r w:rsidRPr="00C45C61">
              <w:rPr>
                <w:sz w:val="20"/>
                <w:szCs w:val="20"/>
              </w:rPr>
              <w:t>(2017г.)</w:t>
            </w:r>
          </w:p>
          <w:p w:rsidR="00D57F6E" w:rsidRPr="00C45C61" w:rsidRDefault="00D57F6E" w:rsidP="00467D2A">
            <w:pPr>
              <w:jc w:val="both"/>
              <w:rPr>
                <w:rFonts w:eastAsia="Calibri"/>
                <w:sz w:val="20"/>
                <w:szCs w:val="20"/>
              </w:rPr>
            </w:pPr>
            <w:r w:rsidRPr="00C45C61">
              <w:rPr>
                <w:rFonts w:eastAsia="Calibri"/>
                <w:sz w:val="20"/>
                <w:szCs w:val="20"/>
              </w:rPr>
              <w:t>2)XII Всероссийский конкурс «За нравственный подвиг учителя»</w:t>
            </w:r>
            <w:r>
              <w:rPr>
                <w:rFonts w:eastAsia="Calibri"/>
                <w:sz w:val="20"/>
                <w:szCs w:val="20"/>
              </w:rPr>
              <w:t xml:space="preserve">: грамота </w:t>
            </w:r>
            <w:r w:rsidRPr="00C45C61">
              <w:rPr>
                <w:rFonts w:eastAsia="Calibri"/>
                <w:sz w:val="20"/>
                <w:szCs w:val="20"/>
              </w:rPr>
              <w:t>финалист</w:t>
            </w:r>
            <w:r>
              <w:rPr>
                <w:rFonts w:eastAsia="Calibri"/>
                <w:sz w:val="20"/>
                <w:szCs w:val="20"/>
              </w:rPr>
              <w:t>а</w:t>
            </w:r>
            <w:r w:rsidRPr="00C45C61">
              <w:rPr>
                <w:rFonts w:eastAsia="Calibri"/>
                <w:sz w:val="20"/>
                <w:szCs w:val="20"/>
              </w:rPr>
              <w:t xml:space="preserve"> (2018г.)</w:t>
            </w:r>
          </w:p>
          <w:p w:rsidR="00D57F6E" w:rsidRPr="00C45C61" w:rsidRDefault="00D57F6E" w:rsidP="00467D2A">
            <w:pPr>
              <w:jc w:val="both"/>
              <w:rPr>
                <w:rFonts w:eastAsia="Calibri"/>
                <w:sz w:val="20"/>
                <w:szCs w:val="20"/>
              </w:rPr>
            </w:pPr>
            <w:r w:rsidRPr="00C45C61">
              <w:rPr>
                <w:rFonts w:eastAsia="Calibri"/>
                <w:sz w:val="20"/>
                <w:szCs w:val="20"/>
              </w:rPr>
              <w:t>3)Всероссийский конкурс</w:t>
            </w:r>
            <w:r w:rsidRPr="00A3419B">
              <w:rPr>
                <w:rFonts w:eastAsia="Calibri"/>
                <w:sz w:val="20"/>
                <w:szCs w:val="20"/>
              </w:rPr>
              <w:t xml:space="preserve">социально-активных технологий воспитания обучающихся  </w:t>
            </w:r>
            <w:r>
              <w:rPr>
                <w:rFonts w:eastAsia="Calibri"/>
                <w:sz w:val="20"/>
                <w:szCs w:val="20"/>
              </w:rPr>
              <w:t xml:space="preserve">  «Растим гражданина»: диплом </w:t>
            </w:r>
            <w:r w:rsidRPr="00C45C61">
              <w:rPr>
                <w:rFonts w:eastAsia="Calibri"/>
                <w:sz w:val="20"/>
                <w:szCs w:val="20"/>
              </w:rPr>
              <w:t>финалист</w:t>
            </w:r>
            <w:r>
              <w:rPr>
                <w:rFonts w:eastAsia="Calibri"/>
                <w:sz w:val="20"/>
                <w:szCs w:val="20"/>
              </w:rPr>
              <w:t>а</w:t>
            </w:r>
            <w:r w:rsidRPr="00C45C61">
              <w:rPr>
                <w:rFonts w:eastAsia="Calibri"/>
                <w:sz w:val="20"/>
                <w:szCs w:val="20"/>
              </w:rPr>
              <w:t xml:space="preserve"> (2018г.)</w:t>
            </w:r>
          </w:p>
          <w:p w:rsidR="00D57F6E" w:rsidRDefault="00D57F6E" w:rsidP="00467D2A">
            <w:pPr>
              <w:jc w:val="both"/>
              <w:rPr>
                <w:rFonts w:eastAsia="Calibri"/>
                <w:sz w:val="20"/>
                <w:szCs w:val="20"/>
              </w:rPr>
            </w:pPr>
            <w:r w:rsidRPr="00C45C61">
              <w:rPr>
                <w:rFonts w:eastAsia="Calibri"/>
                <w:sz w:val="20"/>
                <w:szCs w:val="20"/>
              </w:rPr>
              <w:t>4)Всероссийский конкурс</w:t>
            </w:r>
            <w:r w:rsidRPr="00A3419B">
              <w:rPr>
                <w:rFonts w:eastAsia="Calibri"/>
                <w:sz w:val="20"/>
                <w:szCs w:val="20"/>
              </w:rPr>
              <w:t>образовательных проектов и программ по духовно-нравственному воспитанию детей и молоде</w:t>
            </w:r>
            <w:r>
              <w:rPr>
                <w:rFonts w:eastAsia="Calibri"/>
                <w:sz w:val="20"/>
                <w:szCs w:val="20"/>
              </w:rPr>
              <w:t xml:space="preserve">жи </w:t>
            </w:r>
            <w:r w:rsidRPr="00C45C61">
              <w:rPr>
                <w:rFonts w:eastAsia="Calibri"/>
                <w:sz w:val="20"/>
                <w:szCs w:val="20"/>
              </w:rPr>
              <w:t>«Гражданин и патриот России»</w:t>
            </w:r>
            <w:r>
              <w:rPr>
                <w:rFonts w:eastAsia="Calibri"/>
                <w:sz w:val="20"/>
                <w:szCs w:val="20"/>
              </w:rPr>
              <w:t xml:space="preserve">: диплом </w:t>
            </w:r>
            <w:r w:rsidRPr="00C45C61">
              <w:rPr>
                <w:rFonts w:eastAsia="Calibri"/>
                <w:sz w:val="20"/>
                <w:szCs w:val="20"/>
              </w:rPr>
              <w:t xml:space="preserve"> лауреат</w:t>
            </w:r>
            <w:r>
              <w:rPr>
                <w:rFonts w:eastAsia="Calibri"/>
                <w:sz w:val="20"/>
                <w:szCs w:val="20"/>
              </w:rPr>
              <w:t>а</w:t>
            </w:r>
            <w:r w:rsidRPr="00C45C61">
              <w:rPr>
                <w:rFonts w:eastAsia="Calibri"/>
                <w:sz w:val="20"/>
                <w:szCs w:val="20"/>
              </w:rPr>
              <w:t xml:space="preserve"> (2018</w:t>
            </w:r>
            <w:r>
              <w:rPr>
                <w:rFonts w:eastAsia="Calibri"/>
                <w:sz w:val="20"/>
                <w:szCs w:val="20"/>
              </w:rPr>
              <w:t>г.</w:t>
            </w:r>
            <w:r w:rsidRPr="00C45C61">
              <w:rPr>
                <w:rFonts w:eastAsia="Calibri"/>
                <w:sz w:val="20"/>
                <w:szCs w:val="20"/>
              </w:rPr>
              <w:t>)</w:t>
            </w:r>
          </w:p>
          <w:p w:rsidR="00D57F6E" w:rsidRPr="00C45C61" w:rsidRDefault="0020280E" w:rsidP="00467D2A">
            <w:pPr>
              <w:jc w:val="both"/>
              <w:rPr>
                <w:rFonts w:eastAsia="Calibri"/>
                <w:sz w:val="20"/>
                <w:szCs w:val="20"/>
              </w:rPr>
            </w:pPr>
            <w:hyperlink r:id="rId17" w:history="1">
              <w:r w:rsidR="00D57F6E" w:rsidRPr="0081652C">
                <w:rPr>
                  <w:rStyle w:val="a3"/>
                  <w:rFonts w:eastAsia="Calibri"/>
                  <w:sz w:val="20"/>
                  <w:szCs w:val="20"/>
                </w:rPr>
                <w:t>https://newobrazovanie.ru/d/1086595/d/laureaty_grazhdanin_i_patriot_2018.pdf</w:t>
              </w:r>
            </w:hyperlink>
          </w:p>
          <w:p w:rsidR="00D57F6E" w:rsidRPr="00C45C61" w:rsidRDefault="00D57F6E" w:rsidP="00467D2A">
            <w:pPr>
              <w:jc w:val="both"/>
              <w:rPr>
                <w:rStyle w:val="FontStyle174"/>
                <w:rFonts w:ascii="Times New Roman" w:hAnsi="Times New Roman" w:cs="Times New Roman"/>
                <w:sz w:val="20"/>
                <w:szCs w:val="20"/>
              </w:rPr>
            </w:pPr>
            <w:r w:rsidRPr="00C45C61">
              <w:rPr>
                <w:rFonts w:eastAsia="Calibri"/>
                <w:sz w:val="20"/>
                <w:szCs w:val="20"/>
              </w:rPr>
              <w:t>5)</w:t>
            </w:r>
            <w:r w:rsidRPr="00C45C61">
              <w:rPr>
                <w:rStyle w:val="FontStyle174"/>
                <w:rFonts w:ascii="Times New Roman" w:hAnsi="Times New Roman" w:cs="Times New Roman"/>
                <w:sz w:val="20"/>
                <w:szCs w:val="20"/>
              </w:rPr>
              <w:t xml:space="preserve">Всероссийский конкурс Общественной </w:t>
            </w:r>
            <w:r w:rsidRPr="00C45C61">
              <w:rPr>
                <w:rStyle w:val="FontStyle174"/>
                <w:rFonts w:ascii="Times New Roman" w:hAnsi="Times New Roman" w:cs="Times New Roman"/>
                <w:sz w:val="20"/>
                <w:szCs w:val="20"/>
              </w:rPr>
              <w:lastRenderedPageBreak/>
              <w:t>палаты РФ в области гражданской активности «Мой проект – моей стране!»</w:t>
            </w:r>
            <w:r>
              <w:rPr>
                <w:rStyle w:val="FontStyle174"/>
                <w:rFonts w:ascii="Times New Roman" w:hAnsi="Times New Roman" w:cs="Times New Roman"/>
                <w:sz w:val="20"/>
                <w:szCs w:val="20"/>
              </w:rPr>
              <w:t>: лонг-лист конкурса</w:t>
            </w:r>
            <w:r w:rsidRPr="00C45C61">
              <w:rPr>
                <w:rStyle w:val="FontStyle174"/>
                <w:rFonts w:ascii="Times New Roman" w:hAnsi="Times New Roman" w:cs="Times New Roman"/>
                <w:sz w:val="20"/>
                <w:szCs w:val="20"/>
              </w:rPr>
              <w:t xml:space="preserve"> (2018)</w:t>
            </w:r>
          </w:p>
          <w:p w:rsidR="00D57F6E" w:rsidRPr="00C45C61" w:rsidRDefault="0020280E" w:rsidP="00467D2A">
            <w:pPr>
              <w:jc w:val="both"/>
              <w:rPr>
                <w:rFonts w:eastAsia="Calibri"/>
                <w:sz w:val="20"/>
                <w:szCs w:val="20"/>
              </w:rPr>
            </w:pPr>
            <w:hyperlink r:id="rId18" w:history="1">
              <w:r w:rsidR="00D57F6E" w:rsidRPr="00C45C61">
                <w:rPr>
                  <w:rStyle w:val="a3"/>
                  <w:sz w:val="20"/>
                  <w:szCs w:val="20"/>
                </w:rPr>
                <w:t>https://проектстране.рф</w:t>
              </w:r>
            </w:hyperlink>
            <w:r w:rsidR="00D57F6E" w:rsidRPr="00A3419B">
              <w:rPr>
                <w:rStyle w:val="a3"/>
                <w:color w:val="auto"/>
                <w:sz w:val="20"/>
                <w:szCs w:val="20"/>
                <w:u w:val="none"/>
              </w:rPr>
              <w:t>(3442-47134679)</w:t>
            </w:r>
          </w:p>
        </w:tc>
        <w:tc>
          <w:tcPr>
            <w:tcW w:w="2126" w:type="dxa"/>
            <w:shd w:val="clear" w:color="auto" w:fill="auto"/>
          </w:tcPr>
          <w:p w:rsidR="00D57F6E" w:rsidRPr="00C45C61" w:rsidRDefault="00D57F6E" w:rsidP="00467D2A">
            <w:pPr>
              <w:jc w:val="both"/>
              <w:rPr>
                <w:rFonts w:eastAsia="Calibri"/>
                <w:sz w:val="20"/>
                <w:szCs w:val="20"/>
              </w:rPr>
            </w:pPr>
          </w:p>
        </w:tc>
        <w:tc>
          <w:tcPr>
            <w:tcW w:w="1843" w:type="dxa"/>
            <w:vMerge/>
            <w:shd w:val="clear" w:color="auto" w:fill="auto"/>
          </w:tcPr>
          <w:p w:rsidR="00D57F6E" w:rsidRPr="00C45C61" w:rsidRDefault="00D57F6E" w:rsidP="00467D2A">
            <w:pPr>
              <w:jc w:val="both"/>
              <w:rPr>
                <w:rFonts w:eastAsia="Calibri"/>
                <w:sz w:val="20"/>
                <w:szCs w:val="20"/>
              </w:rPr>
            </w:pPr>
          </w:p>
        </w:tc>
      </w:tr>
      <w:tr w:rsidR="00D57F6E" w:rsidRPr="00C45C61" w:rsidTr="00FD7B37">
        <w:trPr>
          <w:trHeight w:val="272"/>
        </w:trPr>
        <w:tc>
          <w:tcPr>
            <w:tcW w:w="426" w:type="dxa"/>
            <w:vMerge/>
            <w:shd w:val="clear" w:color="auto" w:fill="auto"/>
          </w:tcPr>
          <w:p w:rsidR="00D57F6E" w:rsidRPr="00C45C61" w:rsidRDefault="00D57F6E" w:rsidP="00467D2A">
            <w:pPr>
              <w:jc w:val="both"/>
              <w:rPr>
                <w:rFonts w:ascii="Calibri" w:eastAsia="Calibri" w:hAnsi="Calibri"/>
                <w:sz w:val="20"/>
                <w:szCs w:val="20"/>
              </w:rPr>
            </w:pPr>
          </w:p>
        </w:tc>
        <w:tc>
          <w:tcPr>
            <w:tcW w:w="1418" w:type="dxa"/>
            <w:vMerge/>
            <w:shd w:val="clear" w:color="auto" w:fill="auto"/>
          </w:tcPr>
          <w:p w:rsidR="00D57F6E" w:rsidRPr="00C45C61" w:rsidRDefault="00D57F6E" w:rsidP="00467D2A">
            <w:pPr>
              <w:jc w:val="both"/>
              <w:rPr>
                <w:rFonts w:ascii="Calibri" w:eastAsia="Calibri" w:hAnsi="Calibri"/>
                <w:sz w:val="20"/>
                <w:szCs w:val="20"/>
              </w:rPr>
            </w:pPr>
          </w:p>
        </w:tc>
        <w:tc>
          <w:tcPr>
            <w:tcW w:w="1559" w:type="dxa"/>
            <w:vMerge/>
            <w:shd w:val="clear" w:color="auto" w:fill="auto"/>
          </w:tcPr>
          <w:p w:rsidR="00D57F6E" w:rsidRPr="00C45C61" w:rsidRDefault="00D57F6E" w:rsidP="00467D2A">
            <w:pPr>
              <w:jc w:val="both"/>
              <w:rPr>
                <w:rFonts w:ascii="Calibri" w:eastAsia="Calibri" w:hAnsi="Calibri"/>
                <w:sz w:val="20"/>
                <w:szCs w:val="20"/>
              </w:rPr>
            </w:pPr>
          </w:p>
        </w:tc>
        <w:tc>
          <w:tcPr>
            <w:tcW w:w="1559" w:type="dxa"/>
            <w:vMerge/>
            <w:tcBorders>
              <w:right w:val="single" w:sz="4" w:space="0" w:color="auto"/>
            </w:tcBorders>
            <w:shd w:val="clear" w:color="auto" w:fill="auto"/>
          </w:tcPr>
          <w:p w:rsidR="00D57F6E" w:rsidRPr="00C45C61" w:rsidRDefault="00D57F6E" w:rsidP="00467D2A">
            <w:pPr>
              <w:jc w:val="both"/>
              <w:rPr>
                <w:rFonts w:ascii="Calibri" w:eastAsia="Calibri" w:hAnsi="Calibri"/>
                <w:sz w:val="20"/>
                <w:szCs w:val="20"/>
              </w:rPr>
            </w:pPr>
          </w:p>
        </w:tc>
        <w:tc>
          <w:tcPr>
            <w:tcW w:w="1985" w:type="dxa"/>
            <w:vMerge/>
            <w:tcBorders>
              <w:left w:val="single" w:sz="4" w:space="0" w:color="auto"/>
            </w:tcBorders>
            <w:shd w:val="clear" w:color="auto" w:fill="auto"/>
          </w:tcPr>
          <w:p w:rsidR="00D57F6E" w:rsidRPr="00C45C61" w:rsidRDefault="00D57F6E" w:rsidP="00467D2A">
            <w:pPr>
              <w:jc w:val="both"/>
              <w:rPr>
                <w:rFonts w:ascii="Calibri" w:eastAsia="Calibri" w:hAnsi="Calibri"/>
                <w:sz w:val="20"/>
                <w:szCs w:val="20"/>
              </w:rPr>
            </w:pPr>
          </w:p>
        </w:tc>
        <w:tc>
          <w:tcPr>
            <w:tcW w:w="6520" w:type="dxa"/>
            <w:gridSpan w:val="3"/>
            <w:tcBorders>
              <w:right w:val="single" w:sz="4" w:space="0" w:color="auto"/>
            </w:tcBorders>
            <w:shd w:val="clear" w:color="auto" w:fill="auto"/>
          </w:tcPr>
          <w:p w:rsidR="00D57F6E" w:rsidRPr="00AF7AD7" w:rsidRDefault="00D57F6E" w:rsidP="00467D2A">
            <w:pPr>
              <w:jc w:val="center"/>
              <w:rPr>
                <w:rFonts w:ascii="Calibri" w:eastAsia="Calibri" w:hAnsi="Calibri"/>
                <w:b/>
                <w:sz w:val="20"/>
                <w:szCs w:val="20"/>
              </w:rPr>
            </w:pPr>
            <w:r w:rsidRPr="00AF7AD7">
              <w:rPr>
                <w:rFonts w:eastAsia="Calibri"/>
                <w:b/>
                <w:i/>
                <w:sz w:val="20"/>
                <w:szCs w:val="20"/>
              </w:rPr>
              <w:t>Дистанционные конкурсы</w:t>
            </w:r>
          </w:p>
        </w:tc>
        <w:tc>
          <w:tcPr>
            <w:tcW w:w="1843" w:type="dxa"/>
            <w:vMerge w:val="restart"/>
            <w:tcBorders>
              <w:top w:val="nil"/>
              <w:left w:val="single" w:sz="4" w:space="0" w:color="auto"/>
            </w:tcBorders>
            <w:shd w:val="clear" w:color="auto" w:fill="auto"/>
          </w:tcPr>
          <w:p w:rsidR="00D57F6E" w:rsidRPr="00C45C61" w:rsidRDefault="00D57F6E" w:rsidP="00467D2A">
            <w:pPr>
              <w:jc w:val="center"/>
              <w:rPr>
                <w:rFonts w:ascii="Calibri" w:eastAsia="Calibri" w:hAnsi="Calibri"/>
                <w:sz w:val="20"/>
                <w:szCs w:val="20"/>
              </w:rPr>
            </w:pPr>
          </w:p>
        </w:tc>
      </w:tr>
      <w:tr w:rsidR="00D57F6E" w:rsidRPr="00C45C61" w:rsidTr="00FD7B37">
        <w:tc>
          <w:tcPr>
            <w:tcW w:w="426" w:type="dxa"/>
            <w:vMerge/>
            <w:shd w:val="clear" w:color="auto" w:fill="auto"/>
          </w:tcPr>
          <w:p w:rsidR="00D57F6E" w:rsidRPr="00C45C61" w:rsidRDefault="00D57F6E" w:rsidP="00467D2A">
            <w:pPr>
              <w:jc w:val="both"/>
              <w:rPr>
                <w:rFonts w:ascii="Calibri" w:eastAsia="Calibri" w:hAnsi="Calibri"/>
                <w:sz w:val="20"/>
                <w:szCs w:val="20"/>
              </w:rPr>
            </w:pPr>
          </w:p>
        </w:tc>
        <w:tc>
          <w:tcPr>
            <w:tcW w:w="1418" w:type="dxa"/>
            <w:vMerge/>
            <w:shd w:val="clear" w:color="auto" w:fill="auto"/>
          </w:tcPr>
          <w:p w:rsidR="00D57F6E" w:rsidRPr="00C45C61" w:rsidRDefault="00D57F6E" w:rsidP="00467D2A">
            <w:pPr>
              <w:jc w:val="both"/>
              <w:rPr>
                <w:rFonts w:ascii="Calibri" w:eastAsia="Calibri" w:hAnsi="Calibri"/>
                <w:sz w:val="20"/>
                <w:szCs w:val="20"/>
              </w:rPr>
            </w:pPr>
          </w:p>
        </w:tc>
        <w:tc>
          <w:tcPr>
            <w:tcW w:w="1559" w:type="dxa"/>
            <w:vMerge/>
            <w:shd w:val="clear" w:color="auto" w:fill="auto"/>
          </w:tcPr>
          <w:p w:rsidR="00D57F6E" w:rsidRPr="00C45C61" w:rsidRDefault="00D57F6E" w:rsidP="00467D2A">
            <w:pPr>
              <w:jc w:val="both"/>
              <w:rPr>
                <w:rFonts w:ascii="Calibri" w:eastAsia="Calibri" w:hAnsi="Calibri"/>
                <w:sz w:val="20"/>
                <w:szCs w:val="20"/>
              </w:rPr>
            </w:pPr>
          </w:p>
        </w:tc>
        <w:tc>
          <w:tcPr>
            <w:tcW w:w="1559" w:type="dxa"/>
            <w:vMerge/>
            <w:tcBorders>
              <w:right w:val="single" w:sz="4" w:space="0" w:color="auto"/>
            </w:tcBorders>
            <w:shd w:val="clear" w:color="auto" w:fill="auto"/>
          </w:tcPr>
          <w:p w:rsidR="00D57F6E" w:rsidRPr="00C45C61" w:rsidRDefault="00D57F6E" w:rsidP="00467D2A">
            <w:pPr>
              <w:jc w:val="both"/>
              <w:rPr>
                <w:rFonts w:ascii="Calibri" w:eastAsia="Calibri" w:hAnsi="Calibri"/>
                <w:sz w:val="20"/>
                <w:szCs w:val="20"/>
              </w:rPr>
            </w:pPr>
          </w:p>
        </w:tc>
        <w:tc>
          <w:tcPr>
            <w:tcW w:w="1985" w:type="dxa"/>
            <w:vMerge/>
            <w:tcBorders>
              <w:left w:val="single" w:sz="4" w:space="0" w:color="auto"/>
            </w:tcBorders>
            <w:shd w:val="clear" w:color="auto" w:fill="auto"/>
          </w:tcPr>
          <w:p w:rsidR="00D57F6E" w:rsidRPr="00C45C61" w:rsidRDefault="00D57F6E" w:rsidP="00467D2A">
            <w:pPr>
              <w:jc w:val="both"/>
              <w:rPr>
                <w:rFonts w:ascii="Calibri" w:eastAsia="Calibri" w:hAnsi="Calibri"/>
                <w:sz w:val="20"/>
                <w:szCs w:val="20"/>
              </w:rPr>
            </w:pPr>
          </w:p>
        </w:tc>
        <w:tc>
          <w:tcPr>
            <w:tcW w:w="2268" w:type="dxa"/>
            <w:shd w:val="clear" w:color="auto" w:fill="auto"/>
          </w:tcPr>
          <w:p w:rsidR="00D57F6E" w:rsidRPr="00C45C61" w:rsidRDefault="00D57F6E" w:rsidP="00467D2A">
            <w:pPr>
              <w:jc w:val="both"/>
              <w:rPr>
                <w:rFonts w:eastAsia="Calibri"/>
                <w:sz w:val="20"/>
                <w:szCs w:val="20"/>
              </w:rPr>
            </w:pPr>
          </w:p>
        </w:tc>
        <w:tc>
          <w:tcPr>
            <w:tcW w:w="2126" w:type="dxa"/>
            <w:shd w:val="clear" w:color="auto" w:fill="auto"/>
          </w:tcPr>
          <w:p w:rsidR="00D57F6E" w:rsidRPr="00C45C61" w:rsidRDefault="00D57F6E" w:rsidP="00467D2A">
            <w:pPr>
              <w:jc w:val="both"/>
              <w:rPr>
                <w:rFonts w:eastAsia="Calibri"/>
                <w:sz w:val="20"/>
                <w:szCs w:val="20"/>
              </w:rPr>
            </w:pPr>
            <w:r w:rsidRPr="00C45C61">
              <w:rPr>
                <w:rFonts w:eastAsia="Calibri"/>
                <w:sz w:val="20"/>
                <w:szCs w:val="20"/>
              </w:rPr>
              <w:t xml:space="preserve">1)Всероссийская олимпиада «Педагогическая практика» - </w:t>
            </w:r>
            <w:r>
              <w:rPr>
                <w:rFonts w:eastAsia="Calibri"/>
                <w:sz w:val="20"/>
                <w:szCs w:val="20"/>
              </w:rPr>
              <w:t xml:space="preserve">диплом </w:t>
            </w:r>
            <w:r w:rsidRPr="00C45C61">
              <w:rPr>
                <w:rFonts w:eastAsia="Calibri"/>
                <w:sz w:val="20"/>
                <w:szCs w:val="20"/>
                <w:lang w:val="en-US"/>
              </w:rPr>
              <w:t>II</w:t>
            </w:r>
            <w:r w:rsidR="00FD7B37">
              <w:rPr>
                <w:rFonts w:eastAsia="Calibri"/>
                <w:sz w:val="20"/>
                <w:szCs w:val="20"/>
              </w:rPr>
              <w:t xml:space="preserve"> </w:t>
            </w:r>
            <w:r>
              <w:rPr>
                <w:rFonts w:eastAsia="Calibri"/>
                <w:sz w:val="20"/>
                <w:szCs w:val="20"/>
              </w:rPr>
              <w:lastRenderedPageBreak/>
              <w:t xml:space="preserve">степени </w:t>
            </w:r>
            <w:r w:rsidRPr="00C45C61">
              <w:rPr>
                <w:rFonts w:eastAsia="Calibri"/>
                <w:sz w:val="20"/>
                <w:szCs w:val="20"/>
              </w:rPr>
              <w:t>(2018г.)</w:t>
            </w:r>
          </w:p>
          <w:p w:rsidR="00D57F6E" w:rsidRDefault="00D57F6E" w:rsidP="00467D2A">
            <w:pPr>
              <w:jc w:val="both"/>
              <w:rPr>
                <w:sz w:val="20"/>
                <w:szCs w:val="20"/>
              </w:rPr>
            </w:pPr>
            <w:r w:rsidRPr="00C45C61">
              <w:rPr>
                <w:rFonts w:eastAsia="Calibri"/>
                <w:sz w:val="20"/>
                <w:szCs w:val="20"/>
              </w:rPr>
              <w:t>2)</w:t>
            </w:r>
            <w:r w:rsidRPr="00C45C61">
              <w:rPr>
                <w:sz w:val="20"/>
                <w:szCs w:val="20"/>
              </w:rPr>
              <w:t xml:space="preserve">Всероссийский конкурс «Мой лучший сценарий» - </w:t>
            </w:r>
            <w:r w:rsidRPr="00C45C61">
              <w:rPr>
                <w:sz w:val="20"/>
                <w:szCs w:val="20"/>
                <w:lang w:val="en-US"/>
              </w:rPr>
              <w:t>I</w:t>
            </w:r>
            <w:r w:rsidRPr="00C45C61">
              <w:rPr>
                <w:sz w:val="20"/>
                <w:szCs w:val="20"/>
              </w:rPr>
              <w:t xml:space="preserve">место (2018г.) «Фонд </w:t>
            </w:r>
            <w:r w:rsidRPr="00C45C61">
              <w:rPr>
                <w:sz w:val="20"/>
                <w:szCs w:val="20"/>
                <w:lang w:val="en-US"/>
              </w:rPr>
              <w:t>XXI</w:t>
            </w:r>
            <w:r w:rsidRPr="00C45C61">
              <w:rPr>
                <w:sz w:val="20"/>
                <w:szCs w:val="20"/>
              </w:rPr>
              <w:t xml:space="preserve"> век» </w:t>
            </w:r>
          </w:p>
          <w:p w:rsidR="00D57F6E" w:rsidRDefault="0020280E" w:rsidP="00467D2A">
            <w:pPr>
              <w:jc w:val="both"/>
              <w:rPr>
                <w:rStyle w:val="a3"/>
                <w:rFonts w:eastAsia="Calibri"/>
                <w:sz w:val="20"/>
                <w:szCs w:val="20"/>
              </w:rPr>
            </w:pPr>
            <w:hyperlink r:id="rId19" w:history="1">
              <w:r w:rsidR="00D57F6E" w:rsidRPr="00EF0D3B">
                <w:rPr>
                  <w:rStyle w:val="a3"/>
                  <w:rFonts w:eastAsia="Calibri"/>
                  <w:sz w:val="20"/>
                  <w:szCs w:val="20"/>
                </w:rPr>
                <w:t>https://fond21veka.ru/publication/18/35/10146/</w:t>
              </w:r>
            </w:hyperlink>
          </w:p>
          <w:p w:rsidR="00D57F6E" w:rsidRPr="00DB0F9C" w:rsidRDefault="00D57F6E" w:rsidP="00467D2A">
            <w:pPr>
              <w:jc w:val="both"/>
              <w:rPr>
                <w:rFonts w:eastAsia="Calibri"/>
                <w:sz w:val="20"/>
                <w:szCs w:val="20"/>
              </w:rPr>
            </w:pPr>
          </w:p>
        </w:tc>
        <w:tc>
          <w:tcPr>
            <w:tcW w:w="2126" w:type="dxa"/>
            <w:tcBorders>
              <w:right w:val="single" w:sz="4" w:space="0" w:color="auto"/>
            </w:tcBorders>
            <w:shd w:val="clear" w:color="auto" w:fill="auto"/>
          </w:tcPr>
          <w:p w:rsidR="00D57F6E" w:rsidRDefault="00D57F6E" w:rsidP="00467D2A">
            <w:pPr>
              <w:jc w:val="both"/>
              <w:rPr>
                <w:rFonts w:eastAsia="Calibri"/>
                <w:sz w:val="20"/>
                <w:szCs w:val="20"/>
              </w:rPr>
            </w:pPr>
            <w:r w:rsidRPr="00C45C61">
              <w:rPr>
                <w:rFonts w:eastAsia="Calibri"/>
                <w:sz w:val="20"/>
                <w:szCs w:val="20"/>
              </w:rPr>
              <w:lastRenderedPageBreak/>
              <w:t xml:space="preserve">1)Международный конкурс «Педагогический поиск» - </w:t>
            </w:r>
            <w:r>
              <w:rPr>
                <w:rFonts w:eastAsia="Calibri"/>
                <w:sz w:val="20"/>
                <w:szCs w:val="20"/>
              </w:rPr>
              <w:t xml:space="preserve">«Лучшая </w:t>
            </w:r>
            <w:r>
              <w:rPr>
                <w:rFonts w:eastAsia="Calibri"/>
                <w:sz w:val="20"/>
                <w:szCs w:val="20"/>
              </w:rPr>
              <w:lastRenderedPageBreak/>
              <w:t xml:space="preserve">исследовательская работа»:  диплом </w:t>
            </w:r>
            <w:r w:rsidRPr="00C45C61">
              <w:rPr>
                <w:rFonts w:eastAsia="Calibri"/>
                <w:sz w:val="20"/>
                <w:szCs w:val="20"/>
                <w:lang w:val="en-US"/>
              </w:rPr>
              <w:t>III</w:t>
            </w:r>
            <w:r>
              <w:rPr>
                <w:rFonts w:eastAsia="Calibri"/>
                <w:sz w:val="20"/>
                <w:szCs w:val="20"/>
              </w:rPr>
              <w:t xml:space="preserve"> степени </w:t>
            </w:r>
            <w:r w:rsidRPr="00C45C61">
              <w:rPr>
                <w:rFonts w:eastAsia="Calibri"/>
                <w:sz w:val="20"/>
                <w:szCs w:val="20"/>
              </w:rPr>
              <w:t>(201</w:t>
            </w:r>
            <w:r>
              <w:rPr>
                <w:rFonts w:eastAsia="Calibri"/>
                <w:sz w:val="20"/>
                <w:szCs w:val="20"/>
              </w:rPr>
              <w:t>5</w:t>
            </w:r>
            <w:r w:rsidRPr="00C45C61">
              <w:rPr>
                <w:rFonts w:eastAsia="Calibri"/>
                <w:sz w:val="20"/>
                <w:szCs w:val="20"/>
              </w:rPr>
              <w:t>г.)</w:t>
            </w:r>
          </w:p>
          <w:p w:rsidR="00D57F6E" w:rsidRDefault="0020280E" w:rsidP="00467D2A">
            <w:pPr>
              <w:jc w:val="both"/>
              <w:rPr>
                <w:rFonts w:eastAsia="Calibri"/>
                <w:sz w:val="20"/>
                <w:szCs w:val="20"/>
              </w:rPr>
            </w:pPr>
            <w:hyperlink r:id="rId20" w:history="1">
              <w:r w:rsidR="00D57F6E" w:rsidRPr="0081652C">
                <w:rPr>
                  <w:rStyle w:val="a3"/>
                  <w:rFonts w:eastAsia="Calibri"/>
                  <w:sz w:val="20"/>
                  <w:szCs w:val="20"/>
                </w:rPr>
                <w:t>http://foto.tgpi.ru/news/2016/03_01/2/itogi.pdf</w:t>
              </w:r>
            </w:hyperlink>
          </w:p>
          <w:p w:rsidR="00D57F6E" w:rsidRDefault="00D57F6E" w:rsidP="00467D2A">
            <w:pPr>
              <w:jc w:val="both"/>
              <w:rPr>
                <w:rFonts w:eastAsia="Calibri"/>
                <w:sz w:val="20"/>
                <w:szCs w:val="20"/>
              </w:rPr>
            </w:pPr>
            <w:r>
              <w:rPr>
                <w:rFonts w:eastAsia="Calibri"/>
                <w:sz w:val="20"/>
                <w:szCs w:val="20"/>
              </w:rPr>
              <w:t>2)</w:t>
            </w:r>
            <w:r w:rsidRPr="008F3606">
              <w:rPr>
                <w:rFonts w:eastAsia="Calibri"/>
                <w:sz w:val="20"/>
                <w:szCs w:val="20"/>
              </w:rPr>
              <w:t>Международный конкурс «Педагогический поиск» -</w:t>
            </w:r>
            <w:r>
              <w:rPr>
                <w:rFonts w:eastAsia="Calibri"/>
                <w:sz w:val="20"/>
                <w:szCs w:val="20"/>
              </w:rPr>
              <w:t xml:space="preserve"> «</w:t>
            </w:r>
            <w:r w:rsidRPr="00A67DDF">
              <w:rPr>
                <w:rFonts w:eastAsia="Calibri"/>
                <w:sz w:val="20"/>
                <w:szCs w:val="20"/>
              </w:rPr>
              <w:t>Лучшее педагогическое портфолио</w:t>
            </w:r>
            <w:r>
              <w:rPr>
                <w:rFonts w:eastAsia="Calibri"/>
                <w:sz w:val="20"/>
                <w:szCs w:val="20"/>
              </w:rPr>
              <w:t>»:</w:t>
            </w:r>
            <w:r w:rsidRPr="008F3606">
              <w:rPr>
                <w:rFonts w:eastAsia="Calibri"/>
                <w:sz w:val="20"/>
                <w:szCs w:val="20"/>
              </w:rPr>
              <w:t xml:space="preserve"> диплом </w:t>
            </w:r>
            <w:r>
              <w:rPr>
                <w:rFonts w:eastAsia="Calibri"/>
                <w:sz w:val="20"/>
                <w:szCs w:val="20"/>
              </w:rPr>
              <w:t xml:space="preserve">лауреата </w:t>
            </w:r>
            <w:r w:rsidRPr="008F3606">
              <w:rPr>
                <w:rFonts w:eastAsia="Calibri"/>
                <w:sz w:val="20"/>
                <w:szCs w:val="20"/>
              </w:rPr>
              <w:t>(2015г.)</w:t>
            </w:r>
          </w:p>
          <w:p w:rsidR="00D57F6E" w:rsidRPr="00C45C61" w:rsidRDefault="0020280E" w:rsidP="00467D2A">
            <w:pPr>
              <w:jc w:val="both"/>
              <w:rPr>
                <w:rFonts w:eastAsia="Calibri"/>
                <w:sz w:val="20"/>
                <w:szCs w:val="20"/>
              </w:rPr>
            </w:pPr>
            <w:hyperlink r:id="rId21" w:history="1">
              <w:r w:rsidR="00D57F6E" w:rsidRPr="0081652C">
                <w:rPr>
                  <w:rStyle w:val="a3"/>
                  <w:rFonts w:eastAsia="Calibri"/>
                  <w:sz w:val="20"/>
                  <w:szCs w:val="20"/>
                </w:rPr>
                <w:t>http://tgpi.ru/news/01-03-2016/3</w:t>
              </w:r>
            </w:hyperlink>
          </w:p>
          <w:p w:rsidR="00D57F6E" w:rsidRDefault="00D57F6E" w:rsidP="00467D2A">
            <w:pPr>
              <w:jc w:val="both"/>
              <w:rPr>
                <w:rFonts w:eastAsia="Calibri"/>
                <w:sz w:val="20"/>
                <w:szCs w:val="20"/>
              </w:rPr>
            </w:pPr>
            <w:r>
              <w:rPr>
                <w:rFonts w:eastAsia="Calibri"/>
                <w:sz w:val="20"/>
                <w:szCs w:val="20"/>
              </w:rPr>
              <w:t>3</w:t>
            </w:r>
            <w:r w:rsidRPr="00C45C61">
              <w:rPr>
                <w:rFonts w:eastAsia="Calibri"/>
                <w:sz w:val="20"/>
                <w:szCs w:val="20"/>
              </w:rPr>
              <w:t>)</w:t>
            </w:r>
            <w:r w:rsidRPr="00EF16C3">
              <w:rPr>
                <w:rFonts w:eastAsia="Calibri"/>
                <w:sz w:val="20"/>
                <w:szCs w:val="20"/>
              </w:rPr>
              <w:t xml:space="preserve">Международный конкурс «Учитель года» по версии сайта </w:t>
            </w:r>
            <w:hyperlink r:id="rId22" w:history="1">
              <w:r w:rsidRPr="00642E41">
                <w:rPr>
                  <w:rStyle w:val="a3"/>
                  <w:rFonts w:eastAsia="Calibri"/>
                  <w:sz w:val="20"/>
                  <w:szCs w:val="20"/>
                </w:rPr>
                <w:t>www.mldv.ru</w:t>
              </w:r>
            </w:hyperlink>
            <w:r w:rsidRPr="00EF16C3">
              <w:rPr>
                <w:rFonts w:eastAsia="Calibri"/>
                <w:sz w:val="20"/>
                <w:szCs w:val="20"/>
              </w:rPr>
              <w:t>:</w:t>
            </w:r>
            <w:r>
              <w:rPr>
                <w:rFonts w:eastAsia="Calibri"/>
                <w:sz w:val="20"/>
                <w:szCs w:val="20"/>
                <w:lang w:val="en-US"/>
              </w:rPr>
              <w:t>II</w:t>
            </w:r>
            <w:r w:rsidRPr="00EF16C3">
              <w:rPr>
                <w:rFonts w:eastAsia="Calibri"/>
                <w:sz w:val="20"/>
                <w:szCs w:val="20"/>
              </w:rPr>
              <w:t xml:space="preserve"> место (201</w:t>
            </w:r>
            <w:r>
              <w:rPr>
                <w:rFonts w:eastAsia="Calibri"/>
                <w:sz w:val="20"/>
                <w:szCs w:val="20"/>
              </w:rPr>
              <w:t>5</w:t>
            </w:r>
            <w:r w:rsidRPr="00EF16C3">
              <w:rPr>
                <w:rFonts w:eastAsia="Calibri"/>
                <w:sz w:val="20"/>
                <w:szCs w:val="20"/>
              </w:rPr>
              <w:t>г.)</w:t>
            </w:r>
          </w:p>
          <w:p w:rsidR="00D57F6E" w:rsidRPr="00C45C61" w:rsidRDefault="00D57F6E" w:rsidP="00467D2A">
            <w:pPr>
              <w:jc w:val="both"/>
              <w:rPr>
                <w:rFonts w:eastAsia="Calibri"/>
                <w:sz w:val="20"/>
                <w:szCs w:val="20"/>
              </w:rPr>
            </w:pPr>
            <w:r>
              <w:rPr>
                <w:rFonts w:eastAsia="Calibri"/>
                <w:sz w:val="20"/>
                <w:szCs w:val="20"/>
              </w:rPr>
              <w:t>4)</w:t>
            </w:r>
            <w:r w:rsidRPr="00C45C61">
              <w:rPr>
                <w:rFonts w:eastAsia="Calibri"/>
                <w:sz w:val="20"/>
                <w:szCs w:val="20"/>
              </w:rPr>
              <w:t xml:space="preserve">Международный конкурс «Учитель года» по версии сайта </w:t>
            </w:r>
            <w:hyperlink r:id="rId23" w:history="1">
              <w:r w:rsidRPr="00C45C61">
                <w:rPr>
                  <w:rStyle w:val="a3"/>
                  <w:rFonts w:eastAsia="Calibri"/>
                  <w:sz w:val="20"/>
                  <w:szCs w:val="20"/>
                  <w:lang w:val="en-US"/>
                </w:rPr>
                <w:t>www</w:t>
              </w:r>
              <w:r w:rsidRPr="00C45C61">
                <w:rPr>
                  <w:rStyle w:val="a3"/>
                  <w:rFonts w:eastAsia="Calibri"/>
                  <w:sz w:val="20"/>
                  <w:szCs w:val="20"/>
                </w:rPr>
                <w:t>.</w:t>
              </w:r>
              <w:r w:rsidRPr="00C45C61">
                <w:rPr>
                  <w:rStyle w:val="a3"/>
                  <w:rFonts w:eastAsia="Calibri"/>
                  <w:sz w:val="20"/>
                  <w:szCs w:val="20"/>
                  <w:lang w:val="en-US"/>
                </w:rPr>
                <w:t>mldv</w:t>
              </w:r>
              <w:r w:rsidRPr="00C45C61">
                <w:rPr>
                  <w:rStyle w:val="a3"/>
                  <w:rFonts w:eastAsia="Calibri"/>
                  <w:sz w:val="20"/>
                  <w:szCs w:val="20"/>
                </w:rPr>
                <w:t>.</w:t>
              </w:r>
              <w:r w:rsidRPr="00C45C61">
                <w:rPr>
                  <w:rStyle w:val="a3"/>
                  <w:rFonts w:eastAsia="Calibri"/>
                  <w:sz w:val="20"/>
                  <w:szCs w:val="20"/>
                  <w:lang w:val="en-US"/>
                </w:rPr>
                <w:t>ru</w:t>
              </w:r>
            </w:hyperlink>
            <w:r>
              <w:rPr>
                <w:rFonts w:eastAsia="Calibri"/>
                <w:sz w:val="20"/>
                <w:szCs w:val="20"/>
              </w:rPr>
              <w:t xml:space="preserve">: </w:t>
            </w:r>
            <w:r w:rsidRPr="00C45C61">
              <w:rPr>
                <w:rFonts w:eastAsia="Calibri"/>
                <w:sz w:val="20"/>
                <w:szCs w:val="20"/>
                <w:lang w:val="en-US"/>
              </w:rPr>
              <w:t>I</w:t>
            </w:r>
            <w:r w:rsidRPr="00C45C61">
              <w:rPr>
                <w:rFonts w:eastAsia="Calibri"/>
                <w:sz w:val="20"/>
                <w:szCs w:val="20"/>
              </w:rPr>
              <w:t xml:space="preserve"> место (2016г.)</w:t>
            </w:r>
          </w:p>
          <w:p w:rsidR="00D57F6E" w:rsidRPr="00C45C61" w:rsidRDefault="00D57F6E" w:rsidP="00467D2A">
            <w:pPr>
              <w:jc w:val="both"/>
              <w:rPr>
                <w:rFonts w:eastAsia="Calibri"/>
                <w:sz w:val="20"/>
                <w:szCs w:val="20"/>
              </w:rPr>
            </w:pPr>
            <w:r>
              <w:rPr>
                <w:rFonts w:eastAsia="Calibri"/>
                <w:sz w:val="20"/>
                <w:szCs w:val="20"/>
              </w:rPr>
              <w:t>5</w:t>
            </w:r>
            <w:r w:rsidRPr="00C45C61">
              <w:rPr>
                <w:rFonts w:eastAsia="Calibri"/>
                <w:sz w:val="20"/>
                <w:szCs w:val="20"/>
              </w:rPr>
              <w:t>)Международный педагогический конкурс «Секр</w:t>
            </w:r>
            <w:r>
              <w:rPr>
                <w:rFonts w:eastAsia="Calibri"/>
                <w:sz w:val="20"/>
                <w:szCs w:val="20"/>
              </w:rPr>
              <w:t>еты педагогического мастерства»</w:t>
            </w:r>
            <w:r w:rsidRPr="00C45C61">
              <w:rPr>
                <w:rFonts w:eastAsia="Calibri"/>
                <w:sz w:val="20"/>
                <w:szCs w:val="20"/>
                <w:lang w:val="en-US"/>
              </w:rPr>
              <w:t>I</w:t>
            </w:r>
            <w:r w:rsidRPr="00C45C61">
              <w:rPr>
                <w:rFonts w:eastAsia="Calibri"/>
                <w:sz w:val="20"/>
                <w:szCs w:val="20"/>
              </w:rPr>
              <w:t xml:space="preserve"> место (2018г.)</w:t>
            </w:r>
          </w:p>
          <w:p w:rsidR="00D57F6E" w:rsidRPr="00C45C61" w:rsidRDefault="00D57F6E" w:rsidP="00467D2A">
            <w:pPr>
              <w:jc w:val="both"/>
              <w:rPr>
                <w:rFonts w:eastAsia="Calibri"/>
                <w:sz w:val="20"/>
                <w:szCs w:val="20"/>
              </w:rPr>
            </w:pPr>
            <w:r>
              <w:rPr>
                <w:rFonts w:eastAsia="Calibri"/>
                <w:sz w:val="20"/>
                <w:szCs w:val="20"/>
              </w:rPr>
              <w:t>6</w:t>
            </w:r>
            <w:r w:rsidRPr="00C45C61">
              <w:rPr>
                <w:rFonts w:eastAsia="Calibri"/>
                <w:sz w:val="20"/>
                <w:szCs w:val="20"/>
              </w:rPr>
              <w:t xml:space="preserve">)Международный конкурс педагогического мастерства «Педагог года </w:t>
            </w:r>
            <w:r>
              <w:rPr>
                <w:rFonts w:eastAsia="Calibri"/>
                <w:sz w:val="20"/>
                <w:szCs w:val="20"/>
              </w:rPr>
              <w:t>-</w:t>
            </w:r>
            <w:r w:rsidRPr="00C45C61">
              <w:rPr>
                <w:rFonts w:eastAsia="Calibri"/>
                <w:sz w:val="20"/>
                <w:szCs w:val="20"/>
              </w:rPr>
              <w:t xml:space="preserve"> 2018» образовательного портала «Знанио»</w:t>
            </w:r>
            <w:r>
              <w:rPr>
                <w:rFonts w:eastAsia="Calibri"/>
                <w:sz w:val="20"/>
                <w:szCs w:val="20"/>
              </w:rPr>
              <w:t>:</w:t>
            </w:r>
            <w:r w:rsidRPr="00C45C61">
              <w:rPr>
                <w:rFonts w:eastAsia="Calibri"/>
                <w:sz w:val="20"/>
                <w:szCs w:val="20"/>
              </w:rPr>
              <w:t xml:space="preserve"> финалист (2018г.)</w:t>
            </w:r>
          </w:p>
        </w:tc>
        <w:tc>
          <w:tcPr>
            <w:tcW w:w="1843" w:type="dxa"/>
            <w:vMerge/>
            <w:tcBorders>
              <w:top w:val="nil"/>
              <w:left w:val="single" w:sz="4" w:space="0" w:color="auto"/>
              <w:bottom w:val="single" w:sz="4" w:space="0" w:color="auto"/>
            </w:tcBorders>
            <w:shd w:val="clear" w:color="auto" w:fill="auto"/>
          </w:tcPr>
          <w:p w:rsidR="00D57F6E" w:rsidRPr="00C45C61" w:rsidRDefault="00D57F6E" w:rsidP="00467D2A">
            <w:pPr>
              <w:spacing w:after="200"/>
            </w:pPr>
          </w:p>
        </w:tc>
      </w:tr>
    </w:tbl>
    <w:p w:rsidR="001F3432" w:rsidRDefault="001F3432" w:rsidP="00AF7AD7"/>
    <w:p w:rsidR="001F3432" w:rsidRPr="0020280E" w:rsidRDefault="0020280E" w:rsidP="00AF7AD7">
      <w:pPr>
        <w:rPr>
          <w:sz w:val="28"/>
          <w:szCs w:val="28"/>
        </w:rPr>
      </w:pPr>
      <w:r w:rsidRPr="0020280E">
        <w:rPr>
          <w:sz w:val="28"/>
          <w:szCs w:val="28"/>
        </w:rPr>
        <w:t>«Ничему тому, что важно знать, научить нельзя – все, что может сделать учитель, – это указать дорожки»</w:t>
      </w:r>
      <w:r>
        <w:rPr>
          <w:sz w:val="28"/>
          <w:szCs w:val="28"/>
        </w:rPr>
        <w:t xml:space="preserve"> </w:t>
      </w:r>
      <w:bookmarkStart w:id="1" w:name="_GoBack"/>
      <w:bookmarkEnd w:id="1"/>
      <w:r w:rsidRPr="0020280E">
        <w:rPr>
          <w:sz w:val="28"/>
          <w:szCs w:val="28"/>
        </w:rPr>
        <w:t xml:space="preserve"> (Р. Олдингтон).</w:t>
      </w:r>
    </w:p>
    <w:p w:rsidR="00340B79" w:rsidRPr="00EF6434" w:rsidRDefault="00340B79" w:rsidP="00EF6434">
      <w:pPr>
        <w:pStyle w:val="a7"/>
        <w:numPr>
          <w:ilvl w:val="0"/>
          <w:numId w:val="2"/>
        </w:numPr>
        <w:spacing w:after="240" w:line="276" w:lineRule="auto"/>
        <w:jc w:val="both"/>
        <w:rPr>
          <w:b/>
          <w:i/>
          <w:sz w:val="28"/>
          <w:szCs w:val="28"/>
        </w:rPr>
      </w:pPr>
      <w:r w:rsidRPr="00EF6434">
        <w:rPr>
          <w:b/>
          <w:sz w:val="28"/>
          <w:szCs w:val="28"/>
        </w:rPr>
        <w:lastRenderedPageBreak/>
        <w:t>Высокие (с позитивной динамикой за последние 3 года) результаты  учебных достижений обучающихся, которые обучаются у учителя</w:t>
      </w:r>
    </w:p>
    <w:p w:rsidR="003A6C1C" w:rsidRPr="00EF6434" w:rsidRDefault="003A6C1C" w:rsidP="00EF6434">
      <w:pPr>
        <w:pStyle w:val="a7"/>
        <w:spacing w:after="240" w:line="276" w:lineRule="auto"/>
        <w:jc w:val="right"/>
        <w:rPr>
          <w:i/>
          <w:sz w:val="28"/>
          <w:szCs w:val="28"/>
        </w:rPr>
      </w:pPr>
      <w:r w:rsidRPr="00EF6434">
        <w:rPr>
          <w:i/>
          <w:sz w:val="28"/>
          <w:szCs w:val="28"/>
        </w:rPr>
        <w:t xml:space="preserve">«Человеческий </w:t>
      </w:r>
      <w:r w:rsidR="00817432">
        <w:rPr>
          <w:i/>
          <w:sz w:val="28"/>
          <w:szCs w:val="28"/>
        </w:rPr>
        <w:t xml:space="preserve"> </w:t>
      </w:r>
      <w:r w:rsidRPr="00EF6434">
        <w:rPr>
          <w:i/>
          <w:sz w:val="28"/>
          <w:szCs w:val="28"/>
        </w:rPr>
        <w:t xml:space="preserve">ум </w:t>
      </w:r>
      <w:r w:rsidR="00817432">
        <w:rPr>
          <w:i/>
          <w:sz w:val="28"/>
          <w:szCs w:val="28"/>
        </w:rPr>
        <w:t xml:space="preserve"> </w:t>
      </w:r>
      <w:r w:rsidRPr="00EF6434">
        <w:rPr>
          <w:i/>
          <w:sz w:val="28"/>
          <w:szCs w:val="28"/>
        </w:rPr>
        <w:t>воспитывается</w:t>
      </w:r>
      <w:r w:rsidR="00EF6434" w:rsidRPr="00EF6434">
        <w:rPr>
          <w:i/>
          <w:sz w:val="28"/>
          <w:szCs w:val="28"/>
        </w:rPr>
        <w:t xml:space="preserve"> </w:t>
      </w:r>
      <w:r w:rsidR="00817432">
        <w:rPr>
          <w:i/>
          <w:sz w:val="28"/>
          <w:szCs w:val="28"/>
        </w:rPr>
        <w:t xml:space="preserve"> </w:t>
      </w:r>
      <w:r w:rsidR="00EF6434" w:rsidRPr="00EF6434">
        <w:rPr>
          <w:i/>
          <w:sz w:val="28"/>
          <w:szCs w:val="28"/>
        </w:rPr>
        <w:t>учением</w:t>
      </w:r>
      <w:r w:rsidR="00817432">
        <w:rPr>
          <w:i/>
          <w:sz w:val="28"/>
          <w:szCs w:val="28"/>
        </w:rPr>
        <w:t xml:space="preserve"> </w:t>
      </w:r>
      <w:r w:rsidR="00EF6434" w:rsidRPr="00EF6434">
        <w:rPr>
          <w:i/>
          <w:sz w:val="28"/>
          <w:szCs w:val="28"/>
        </w:rPr>
        <w:t xml:space="preserve"> и </w:t>
      </w:r>
      <w:r w:rsidR="00817432">
        <w:rPr>
          <w:i/>
          <w:sz w:val="28"/>
          <w:szCs w:val="28"/>
        </w:rPr>
        <w:t xml:space="preserve"> </w:t>
      </w:r>
      <w:r w:rsidRPr="00EF6434">
        <w:rPr>
          <w:i/>
          <w:sz w:val="28"/>
          <w:szCs w:val="28"/>
        </w:rPr>
        <w:t>мышлением</w:t>
      </w:r>
      <w:r w:rsidR="00EF6434" w:rsidRPr="00EF6434">
        <w:rPr>
          <w:i/>
          <w:sz w:val="28"/>
          <w:szCs w:val="28"/>
        </w:rPr>
        <w:t>»</w:t>
      </w:r>
      <w:r w:rsidRPr="00EF6434">
        <w:rPr>
          <w:i/>
          <w:sz w:val="28"/>
          <w:szCs w:val="28"/>
        </w:rPr>
        <w:t xml:space="preserve"> (Цицерон)</w:t>
      </w:r>
    </w:p>
    <w:p w:rsidR="003A6C1C" w:rsidRPr="00EF6434" w:rsidRDefault="003A6C1C" w:rsidP="00031C4D">
      <w:pPr>
        <w:spacing w:line="360" w:lineRule="auto"/>
        <w:ind w:firstLine="709"/>
        <w:jc w:val="both"/>
        <w:rPr>
          <w:sz w:val="28"/>
          <w:szCs w:val="28"/>
        </w:rPr>
      </w:pPr>
      <w:r w:rsidRPr="00EF6434">
        <w:rPr>
          <w:sz w:val="28"/>
          <w:szCs w:val="28"/>
        </w:rPr>
        <w:t>Принимая во внимание целевое назначение образовательных учреждений, можно считать одной из ведущих ценностей общества, образования и личности - познание. Познание следует воспринимать как базовую потребность человека, как процесс, ведущий к постижению другой жизненной ценности - знания.</w:t>
      </w:r>
    </w:p>
    <w:p w:rsidR="003A6C1C" w:rsidRPr="00EF6434" w:rsidRDefault="003A6C1C" w:rsidP="00031C4D">
      <w:pPr>
        <w:spacing w:line="360" w:lineRule="auto"/>
        <w:ind w:firstLine="709"/>
        <w:jc w:val="both"/>
        <w:rPr>
          <w:sz w:val="28"/>
          <w:szCs w:val="28"/>
        </w:rPr>
      </w:pPr>
      <w:r w:rsidRPr="00EF6434">
        <w:rPr>
          <w:sz w:val="28"/>
          <w:szCs w:val="28"/>
        </w:rPr>
        <w:t>Моя работа направлена на инновационную деятельность в преподавании, использование современных технологий, поиск новых форм, методов и средств обучения и воспитания детей. На уроках использую проблемно-поисковые, эвристические методы, метод учебного исследования, применяю современные педагогические технологии. Это позволяет мне добиться успешных результатов обучения и воспитания младших школьников, которые смогут поставить нужные цели и не побояться сложностей, связанных с их достижением.</w:t>
      </w:r>
    </w:p>
    <w:p w:rsidR="003A6C1C" w:rsidRPr="00EF6434" w:rsidRDefault="003A6C1C" w:rsidP="00031C4D">
      <w:pPr>
        <w:spacing w:line="360" w:lineRule="auto"/>
        <w:ind w:firstLine="709"/>
        <w:jc w:val="both"/>
        <w:rPr>
          <w:sz w:val="28"/>
          <w:szCs w:val="28"/>
        </w:rPr>
      </w:pPr>
      <w:r w:rsidRPr="00EF6434">
        <w:rPr>
          <w:sz w:val="28"/>
          <w:szCs w:val="28"/>
        </w:rPr>
        <w:t>Я работаю по системе «Школа России». Этот УМК полностью соответствует стандартам второго поколения,проверен временем и обеспечивает хорошие результаты, является прекрасной базой для применения всех инновационных технологий. Ведущая целевая установка УМК «Школа России» и ФГОС - воспитание гуманного, творческого, социально активного и компетентного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 Основной особенностью методов и форм является то, что предпочтение отдается проблемно-поисковой и творческой деятельности младших школьников.</w:t>
      </w:r>
    </w:p>
    <w:p w:rsidR="00340B79" w:rsidRPr="00EF6434" w:rsidRDefault="00340B79" w:rsidP="00031C4D">
      <w:pPr>
        <w:spacing w:line="360" w:lineRule="auto"/>
        <w:ind w:firstLine="709"/>
        <w:jc w:val="both"/>
        <w:rPr>
          <w:sz w:val="28"/>
          <w:szCs w:val="28"/>
        </w:rPr>
      </w:pPr>
      <w:r w:rsidRPr="00EF6434">
        <w:rPr>
          <w:sz w:val="28"/>
          <w:szCs w:val="28"/>
        </w:rPr>
        <w:t xml:space="preserve">Результаты работы показали эффективность системного подхода к профессиональной деятельности. Наблюдается положительная динамика учебных  достижений учащихся. Анализ административных контрольных работ подтверждает </w:t>
      </w:r>
      <w:r w:rsidRPr="00EF6434">
        <w:rPr>
          <w:sz w:val="28"/>
          <w:szCs w:val="28"/>
        </w:rPr>
        <w:lastRenderedPageBreak/>
        <w:t>глубину сформированности у обучающихся предметных знаний, умений и навыков. При 100%</w:t>
      </w:r>
      <w:r w:rsidR="008A50D3">
        <w:rPr>
          <w:sz w:val="28"/>
          <w:szCs w:val="28"/>
        </w:rPr>
        <w:t xml:space="preserve"> </w:t>
      </w:r>
      <w:r w:rsidRPr="00EF6434">
        <w:rPr>
          <w:sz w:val="28"/>
          <w:szCs w:val="28"/>
        </w:rPr>
        <w:t>успеваемости с 2015г. по 201</w:t>
      </w:r>
      <w:r w:rsidR="00A30A59" w:rsidRPr="00EF6434">
        <w:rPr>
          <w:sz w:val="28"/>
          <w:szCs w:val="28"/>
        </w:rPr>
        <w:t>9</w:t>
      </w:r>
      <w:r w:rsidRPr="00EF6434">
        <w:rPr>
          <w:sz w:val="28"/>
          <w:szCs w:val="28"/>
        </w:rPr>
        <w:t>г. качество знаний повысилось по рус</w:t>
      </w:r>
      <w:r w:rsidR="00EF6434" w:rsidRPr="00EF6434">
        <w:rPr>
          <w:sz w:val="28"/>
          <w:szCs w:val="28"/>
        </w:rPr>
        <w:t>скому языку</w:t>
      </w:r>
      <w:r w:rsidRPr="00EF6434">
        <w:rPr>
          <w:sz w:val="28"/>
          <w:szCs w:val="28"/>
        </w:rPr>
        <w:t xml:space="preserve"> с 68,1% до 7</w:t>
      </w:r>
      <w:r w:rsidR="00EF6434" w:rsidRPr="00EF6434">
        <w:rPr>
          <w:sz w:val="28"/>
          <w:szCs w:val="28"/>
        </w:rPr>
        <w:t>8,2%,</w:t>
      </w:r>
      <w:r w:rsidRPr="00EF6434">
        <w:rPr>
          <w:sz w:val="28"/>
          <w:szCs w:val="28"/>
        </w:rPr>
        <w:t xml:space="preserve"> по математике - с 67,2% до 74,3%, по литературному чтению - с 82,3% до 98,1%. Использование новых образовательных технологий, </w:t>
      </w:r>
      <w:r w:rsidR="008A50D3" w:rsidRPr="008A50D3">
        <w:rPr>
          <w:sz w:val="28"/>
          <w:szCs w:val="28"/>
        </w:rPr>
        <w:t>особ</w:t>
      </w:r>
      <w:r w:rsidR="00CD459F">
        <w:rPr>
          <w:sz w:val="28"/>
          <w:szCs w:val="28"/>
        </w:rPr>
        <w:t>ых форм</w:t>
      </w:r>
      <w:r w:rsidR="008A50D3" w:rsidRPr="008A50D3">
        <w:rPr>
          <w:sz w:val="28"/>
          <w:szCs w:val="28"/>
        </w:rPr>
        <w:t xml:space="preserve"> организации коммуникативно-позн</w:t>
      </w:r>
      <w:r w:rsidR="00CD459F">
        <w:rPr>
          <w:sz w:val="28"/>
          <w:szCs w:val="28"/>
        </w:rPr>
        <w:t>а</w:t>
      </w:r>
      <w:r w:rsidR="008A50D3" w:rsidRPr="008A50D3">
        <w:rPr>
          <w:sz w:val="28"/>
          <w:szCs w:val="28"/>
        </w:rPr>
        <w:t xml:space="preserve">вательной деятельности школьников </w:t>
      </w:r>
      <w:r w:rsidRPr="00EF6434">
        <w:rPr>
          <w:sz w:val="28"/>
          <w:szCs w:val="28"/>
        </w:rPr>
        <w:t xml:space="preserve">способствуют получению хороших результатов ВПР в </w:t>
      </w:r>
      <w:r w:rsidR="00CD459F">
        <w:rPr>
          <w:sz w:val="28"/>
          <w:szCs w:val="28"/>
        </w:rPr>
        <w:t xml:space="preserve">выпускном классе </w:t>
      </w:r>
      <w:r w:rsidRPr="00EF6434">
        <w:rPr>
          <w:sz w:val="28"/>
          <w:szCs w:val="28"/>
        </w:rPr>
        <w:t>начальной школе: русский язык – 74,2%, математика –73,8%, окружающий мир –79,0%.</w:t>
      </w:r>
      <w:r w:rsidR="008A50D3">
        <w:rPr>
          <w:sz w:val="28"/>
          <w:szCs w:val="28"/>
        </w:rPr>
        <w:t xml:space="preserve"> </w:t>
      </w:r>
      <w:r w:rsidRPr="00EF6434">
        <w:rPr>
          <w:sz w:val="28"/>
          <w:szCs w:val="28"/>
        </w:rPr>
        <w:t>Качество знаний обучающихся сохраняется напротяжении последующих лет обучения при переходе в среднее звено.</w:t>
      </w:r>
    </w:p>
    <w:p w:rsidR="00184B8E" w:rsidRPr="00EF6434" w:rsidRDefault="00340B79" w:rsidP="00031C4D">
      <w:pPr>
        <w:spacing w:line="360" w:lineRule="auto"/>
        <w:ind w:firstLine="709"/>
        <w:jc w:val="both"/>
        <w:rPr>
          <w:sz w:val="28"/>
          <w:szCs w:val="28"/>
        </w:rPr>
      </w:pPr>
      <w:r w:rsidRPr="00EF6434">
        <w:rPr>
          <w:sz w:val="28"/>
          <w:szCs w:val="28"/>
        </w:rPr>
        <w:t xml:space="preserve">За годы работы в школе </w:t>
      </w:r>
      <w:r w:rsidR="000D3876" w:rsidRPr="00EF6434">
        <w:rPr>
          <w:sz w:val="28"/>
          <w:szCs w:val="28"/>
        </w:rPr>
        <w:t xml:space="preserve">я </w:t>
      </w:r>
      <w:r w:rsidRPr="00EF6434">
        <w:rPr>
          <w:sz w:val="28"/>
          <w:szCs w:val="28"/>
        </w:rPr>
        <w:t>выпустила из начальной школы около</w:t>
      </w:r>
      <w:r w:rsidR="00CD459F">
        <w:rPr>
          <w:sz w:val="28"/>
          <w:szCs w:val="28"/>
        </w:rPr>
        <w:t xml:space="preserve"> </w:t>
      </w:r>
      <w:r w:rsidRPr="00EF6434">
        <w:rPr>
          <w:sz w:val="28"/>
          <w:szCs w:val="28"/>
        </w:rPr>
        <w:t xml:space="preserve">400 учащихся, большая часть которых имеют устойчивые </w:t>
      </w:r>
      <w:r w:rsidR="00CD459F">
        <w:rPr>
          <w:sz w:val="28"/>
          <w:szCs w:val="28"/>
        </w:rPr>
        <w:t xml:space="preserve"> </w:t>
      </w:r>
      <w:r w:rsidRPr="00EF6434">
        <w:rPr>
          <w:sz w:val="28"/>
          <w:szCs w:val="28"/>
        </w:rPr>
        <w:t xml:space="preserve">орфографические и счетные навыки. Мониторинговые исследования физического и интеллектуального развития </w:t>
      </w:r>
      <w:r w:rsidR="000D3876" w:rsidRPr="00EF6434">
        <w:rPr>
          <w:sz w:val="28"/>
          <w:szCs w:val="28"/>
        </w:rPr>
        <w:t xml:space="preserve">моих </w:t>
      </w:r>
      <w:r w:rsidRPr="00EF6434">
        <w:rPr>
          <w:sz w:val="28"/>
          <w:szCs w:val="28"/>
        </w:rPr>
        <w:t xml:space="preserve">учащихся, проводимые школьным психологом, свидетельствуют о сохранении физического, психического и нравственного здоровья школьников. Отмечается высокий уровень устойчивой мотивации к учебной деятельности. </w:t>
      </w:r>
    </w:p>
    <w:p w:rsidR="000D3876" w:rsidRPr="00EF6434" w:rsidRDefault="000D3876" w:rsidP="00031C4D">
      <w:pPr>
        <w:spacing w:line="360" w:lineRule="auto"/>
        <w:ind w:firstLine="709"/>
        <w:jc w:val="both"/>
        <w:rPr>
          <w:sz w:val="28"/>
          <w:szCs w:val="28"/>
        </w:rPr>
      </w:pPr>
      <w:r w:rsidRPr="00EF6434">
        <w:rPr>
          <w:sz w:val="28"/>
          <w:szCs w:val="28"/>
        </w:rPr>
        <w:t>Одним из важнейших показателей учебного процесса является уровень обученности учащихся. На протяжении всей педагогической деятельности в моей работе наблюдается стабильный уровень обученности - 100% по всем предметам, которые</w:t>
      </w:r>
      <w:r w:rsidR="008A50D3">
        <w:rPr>
          <w:sz w:val="28"/>
          <w:szCs w:val="28"/>
        </w:rPr>
        <w:t xml:space="preserve"> </w:t>
      </w:r>
      <w:r w:rsidRPr="00EF6434">
        <w:rPr>
          <w:sz w:val="28"/>
          <w:szCs w:val="28"/>
        </w:rPr>
        <w:t xml:space="preserve"> я преподаю в начальных классах. Это обусловлено тем, что при организации работы на учебных занятиях  стараюсь использовать различные формы и методы обучения, отдавая предпочтение проблемно – поисковому подходу, который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у учащихся возникает естественная мотивация учения, что позволяет им ощущать себя не сторонним наблюдателем разворачивающегося сюжета, а его «соучастником».</w:t>
      </w:r>
      <w:r w:rsidR="008A50D3">
        <w:rPr>
          <w:sz w:val="28"/>
          <w:szCs w:val="28"/>
        </w:rPr>
        <w:t xml:space="preserve"> </w:t>
      </w:r>
      <w:r w:rsidR="008A50D3" w:rsidRPr="008A50D3">
        <w:rPr>
          <w:sz w:val="28"/>
          <w:szCs w:val="28"/>
        </w:rPr>
        <w:t>Овладевая культурой проектирования, школьник</w:t>
      </w:r>
      <w:r w:rsidR="008A50D3">
        <w:rPr>
          <w:sz w:val="28"/>
          <w:szCs w:val="28"/>
        </w:rPr>
        <w:t>и</w:t>
      </w:r>
      <w:r w:rsidR="008A50D3" w:rsidRPr="008A50D3">
        <w:rPr>
          <w:sz w:val="28"/>
          <w:szCs w:val="28"/>
        </w:rPr>
        <w:t xml:space="preserve"> приуча</w:t>
      </w:r>
      <w:r w:rsidR="008A50D3">
        <w:rPr>
          <w:sz w:val="28"/>
          <w:szCs w:val="28"/>
        </w:rPr>
        <w:t>ю</w:t>
      </w:r>
      <w:r w:rsidR="008A50D3" w:rsidRPr="008A50D3">
        <w:rPr>
          <w:sz w:val="28"/>
          <w:szCs w:val="28"/>
        </w:rPr>
        <w:t>тся творчески мыслить, прогнозировать возможные варианты решения стоящих перед ним</w:t>
      </w:r>
      <w:r w:rsidR="008A50D3">
        <w:rPr>
          <w:sz w:val="28"/>
          <w:szCs w:val="28"/>
        </w:rPr>
        <w:t>и</w:t>
      </w:r>
      <w:r w:rsidR="008A50D3" w:rsidRPr="008A50D3">
        <w:rPr>
          <w:sz w:val="28"/>
          <w:szCs w:val="28"/>
        </w:rPr>
        <w:t xml:space="preserve"> задач.</w:t>
      </w:r>
    </w:p>
    <w:p w:rsidR="001F33D3" w:rsidRPr="00A21DF1" w:rsidRDefault="00184B8E" w:rsidP="00873314">
      <w:pPr>
        <w:spacing w:before="240" w:after="240"/>
        <w:ind w:firstLine="709"/>
        <w:jc w:val="both"/>
        <w:rPr>
          <w:b/>
        </w:rPr>
      </w:pPr>
      <w:r w:rsidRPr="00873314">
        <w:rPr>
          <w:b/>
          <w:sz w:val="28"/>
          <w:szCs w:val="28"/>
        </w:rPr>
        <w:lastRenderedPageBreak/>
        <w:t>Динамика результатов по каждому классу с 201</w:t>
      </w:r>
      <w:r w:rsidR="00EB78F7" w:rsidRPr="00873314">
        <w:rPr>
          <w:b/>
          <w:sz w:val="28"/>
          <w:szCs w:val="28"/>
        </w:rPr>
        <w:t>5</w:t>
      </w:r>
      <w:r w:rsidRPr="00873314">
        <w:rPr>
          <w:b/>
          <w:sz w:val="28"/>
          <w:szCs w:val="28"/>
        </w:rPr>
        <w:t xml:space="preserve"> по 201</w:t>
      </w:r>
      <w:r w:rsidR="003549BC" w:rsidRPr="00873314">
        <w:rPr>
          <w:b/>
          <w:sz w:val="28"/>
          <w:szCs w:val="28"/>
        </w:rPr>
        <w:t>9</w:t>
      </w:r>
      <w:r w:rsidR="00CD459F">
        <w:rPr>
          <w:b/>
          <w:sz w:val="28"/>
          <w:szCs w:val="28"/>
        </w:rPr>
        <w:t xml:space="preserve"> </w:t>
      </w:r>
      <w:r w:rsidRPr="00873314">
        <w:rPr>
          <w:b/>
          <w:sz w:val="28"/>
          <w:szCs w:val="28"/>
        </w:rPr>
        <w:t>уч.гг</w:t>
      </w:r>
      <w:r w:rsidRPr="00A21DF1">
        <w:rPr>
          <w:b/>
        </w:rPr>
        <w:t>.</w:t>
      </w:r>
    </w:p>
    <w:tbl>
      <w:tblPr>
        <w:tblW w:w="14884" w:type="dxa"/>
        <w:tblInd w:w="108" w:type="dxa"/>
        <w:tblLayout w:type="fixed"/>
        <w:tblLook w:val="04A0" w:firstRow="1" w:lastRow="0" w:firstColumn="1" w:lastColumn="0" w:noHBand="0" w:noVBand="1"/>
      </w:tblPr>
      <w:tblGrid>
        <w:gridCol w:w="993"/>
        <w:gridCol w:w="1701"/>
        <w:gridCol w:w="1842"/>
        <w:gridCol w:w="3119"/>
        <w:gridCol w:w="3260"/>
        <w:gridCol w:w="2126"/>
        <w:gridCol w:w="1843"/>
      </w:tblGrid>
      <w:tr w:rsidR="00396FDF" w:rsidRPr="00184B8E" w:rsidTr="00EF6434">
        <w:trPr>
          <w:trHeight w:val="332"/>
        </w:trPr>
        <w:tc>
          <w:tcPr>
            <w:tcW w:w="993" w:type="dxa"/>
            <w:vMerge w:val="restart"/>
            <w:tcBorders>
              <w:top w:val="single" w:sz="4" w:space="0" w:color="000000"/>
              <w:left w:val="single" w:sz="4" w:space="0" w:color="auto"/>
              <w:bottom w:val="single" w:sz="4" w:space="0" w:color="000000"/>
              <w:right w:val="nil"/>
            </w:tcBorders>
            <w:hideMark/>
          </w:tcPr>
          <w:p w:rsidR="00184B8E" w:rsidRPr="00873314" w:rsidRDefault="00184B8E" w:rsidP="00873314">
            <w:pPr>
              <w:suppressAutoHyphens/>
              <w:spacing w:line="276" w:lineRule="auto"/>
              <w:jc w:val="center"/>
              <w:rPr>
                <w:bCs/>
                <w:color w:val="000000"/>
                <w:sz w:val="28"/>
                <w:szCs w:val="28"/>
                <w:lang w:eastAsia="ar-SA"/>
              </w:rPr>
            </w:pPr>
            <w:r w:rsidRPr="00873314">
              <w:rPr>
                <w:bCs/>
                <w:color w:val="000000"/>
                <w:sz w:val="28"/>
                <w:szCs w:val="28"/>
                <w:lang w:eastAsia="ar-SA"/>
              </w:rPr>
              <w:t>Класс</w:t>
            </w:r>
          </w:p>
        </w:tc>
        <w:tc>
          <w:tcPr>
            <w:tcW w:w="1701" w:type="dxa"/>
            <w:vMerge w:val="restart"/>
            <w:tcBorders>
              <w:top w:val="single" w:sz="4" w:space="0" w:color="000000"/>
              <w:left w:val="single" w:sz="4" w:space="0" w:color="000000"/>
              <w:bottom w:val="single" w:sz="4" w:space="0" w:color="000000"/>
              <w:right w:val="nil"/>
            </w:tcBorders>
            <w:hideMark/>
          </w:tcPr>
          <w:p w:rsidR="00184B8E" w:rsidRPr="00873314" w:rsidRDefault="00184B8E" w:rsidP="00873314">
            <w:pPr>
              <w:suppressAutoHyphens/>
              <w:spacing w:line="276" w:lineRule="auto"/>
              <w:jc w:val="center"/>
              <w:rPr>
                <w:bCs/>
                <w:color w:val="000000"/>
                <w:sz w:val="28"/>
                <w:szCs w:val="28"/>
                <w:lang w:eastAsia="ar-SA"/>
              </w:rPr>
            </w:pPr>
            <w:r w:rsidRPr="00873314">
              <w:rPr>
                <w:bCs/>
                <w:color w:val="000000"/>
                <w:sz w:val="28"/>
                <w:szCs w:val="28"/>
                <w:lang w:eastAsia="ar-SA"/>
              </w:rPr>
              <w:t>Учебный год</w:t>
            </w:r>
          </w:p>
        </w:tc>
        <w:tc>
          <w:tcPr>
            <w:tcW w:w="1842" w:type="dxa"/>
            <w:vMerge w:val="restart"/>
            <w:tcBorders>
              <w:top w:val="single" w:sz="4" w:space="0" w:color="000000"/>
              <w:left w:val="single" w:sz="4" w:space="0" w:color="000000"/>
              <w:bottom w:val="single" w:sz="4" w:space="0" w:color="000000"/>
              <w:right w:val="nil"/>
            </w:tcBorders>
            <w:hideMark/>
          </w:tcPr>
          <w:p w:rsidR="00873314" w:rsidRDefault="00184B8E" w:rsidP="00873314">
            <w:pPr>
              <w:suppressAutoHyphens/>
              <w:spacing w:line="276" w:lineRule="auto"/>
              <w:jc w:val="center"/>
              <w:rPr>
                <w:bCs/>
                <w:color w:val="000000"/>
                <w:sz w:val="28"/>
                <w:szCs w:val="28"/>
                <w:lang w:eastAsia="ar-SA"/>
              </w:rPr>
            </w:pPr>
            <w:r w:rsidRPr="00873314">
              <w:rPr>
                <w:bCs/>
                <w:color w:val="000000"/>
                <w:sz w:val="28"/>
                <w:szCs w:val="28"/>
                <w:lang w:eastAsia="ar-SA"/>
              </w:rPr>
              <w:t>Кол-во</w:t>
            </w:r>
          </w:p>
          <w:p w:rsidR="00184B8E" w:rsidRPr="00873314" w:rsidRDefault="00184B8E" w:rsidP="00873314">
            <w:pPr>
              <w:suppressAutoHyphens/>
              <w:spacing w:line="276" w:lineRule="auto"/>
              <w:jc w:val="center"/>
              <w:rPr>
                <w:bCs/>
                <w:color w:val="000000"/>
                <w:sz w:val="28"/>
                <w:szCs w:val="28"/>
                <w:lang w:eastAsia="ar-SA"/>
              </w:rPr>
            </w:pPr>
            <w:r w:rsidRPr="00873314">
              <w:rPr>
                <w:bCs/>
                <w:color w:val="000000"/>
                <w:sz w:val="28"/>
                <w:szCs w:val="28"/>
                <w:lang w:eastAsia="ar-SA"/>
              </w:rPr>
              <w:t>уч-ся</w:t>
            </w:r>
          </w:p>
        </w:tc>
        <w:tc>
          <w:tcPr>
            <w:tcW w:w="3119" w:type="dxa"/>
            <w:vMerge w:val="restart"/>
            <w:tcBorders>
              <w:top w:val="single" w:sz="4" w:space="0" w:color="000000"/>
              <w:left w:val="single" w:sz="4" w:space="0" w:color="000000"/>
              <w:bottom w:val="single" w:sz="4" w:space="0" w:color="000000"/>
              <w:right w:val="nil"/>
            </w:tcBorders>
            <w:hideMark/>
          </w:tcPr>
          <w:p w:rsidR="00873314" w:rsidRDefault="00EF6434" w:rsidP="00873314">
            <w:pPr>
              <w:suppressAutoHyphens/>
              <w:spacing w:line="276" w:lineRule="auto"/>
              <w:jc w:val="center"/>
              <w:rPr>
                <w:bCs/>
                <w:color w:val="000000"/>
                <w:sz w:val="28"/>
                <w:szCs w:val="28"/>
                <w:lang w:eastAsia="ar-SA"/>
              </w:rPr>
            </w:pPr>
            <w:r w:rsidRPr="00873314">
              <w:rPr>
                <w:bCs/>
                <w:color w:val="000000"/>
                <w:sz w:val="28"/>
                <w:szCs w:val="28"/>
                <w:lang w:eastAsia="ar-SA"/>
              </w:rPr>
              <w:t xml:space="preserve">Качество  </w:t>
            </w:r>
          </w:p>
          <w:p w:rsidR="00184B8E" w:rsidRPr="00873314" w:rsidRDefault="00184B8E" w:rsidP="00873314">
            <w:pPr>
              <w:suppressAutoHyphens/>
              <w:spacing w:line="276" w:lineRule="auto"/>
              <w:jc w:val="center"/>
              <w:rPr>
                <w:bCs/>
                <w:color w:val="000000"/>
                <w:sz w:val="28"/>
                <w:szCs w:val="28"/>
                <w:lang w:eastAsia="ar-SA"/>
              </w:rPr>
            </w:pPr>
            <w:r w:rsidRPr="00873314">
              <w:rPr>
                <w:bCs/>
                <w:color w:val="000000"/>
                <w:sz w:val="28"/>
                <w:szCs w:val="28"/>
                <w:lang w:eastAsia="ar-SA"/>
              </w:rPr>
              <w:t>успеваемости</w:t>
            </w:r>
          </w:p>
        </w:tc>
        <w:tc>
          <w:tcPr>
            <w:tcW w:w="3260" w:type="dxa"/>
            <w:vMerge w:val="restart"/>
            <w:tcBorders>
              <w:top w:val="single" w:sz="4" w:space="0" w:color="000000"/>
              <w:left w:val="single" w:sz="4" w:space="0" w:color="000000"/>
              <w:bottom w:val="single" w:sz="4" w:space="0" w:color="000000"/>
              <w:right w:val="nil"/>
            </w:tcBorders>
            <w:hideMark/>
          </w:tcPr>
          <w:p w:rsidR="00873314" w:rsidRDefault="00184B8E" w:rsidP="00873314">
            <w:pPr>
              <w:suppressAutoHyphens/>
              <w:spacing w:line="276" w:lineRule="auto"/>
              <w:jc w:val="center"/>
              <w:rPr>
                <w:bCs/>
                <w:color w:val="000000"/>
                <w:sz w:val="28"/>
                <w:szCs w:val="28"/>
                <w:lang w:eastAsia="ar-SA"/>
              </w:rPr>
            </w:pPr>
            <w:r w:rsidRPr="00873314">
              <w:rPr>
                <w:bCs/>
                <w:color w:val="000000"/>
                <w:sz w:val="28"/>
                <w:szCs w:val="28"/>
                <w:lang w:eastAsia="ar-SA"/>
              </w:rPr>
              <w:t>Средняя отметка</w:t>
            </w:r>
          </w:p>
          <w:p w:rsidR="00184B8E" w:rsidRPr="00873314" w:rsidRDefault="00184B8E" w:rsidP="00873314">
            <w:pPr>
              <w:suppressAutoHyphens/>
              <w:spacing w:line="276" w:lineRule="auto"/>
              <w:jc w:val="center"/>
              <w:rPr>
                <w:bCs/>
                <w:color w:val="000000"/>
                <w:sz w:val="28"/>
                <w:szCs w:val="28"/>
                <w:lang w:eastAsia="ar-SA"/>
              </w:rPr>
            </w:pPr>
            <w:r w:rsidRPr="00873314">
              <w:rPr>
                <w:bCs/>
                <w:color w:val="000000"/>
                <w:sz w:val="28"/>
                <w:szCs w:val="28"/>
                <w:lang w:eastAsia="ar-SA"/>
              </w:rPr>
              <w:t>по классу</w:t>
            </w:r>
          </w:p>
        </w:tc>
        <w:tc>
          <w:tcPr>
            <w:tcW w:w="3969" w:type="dxa"/>
            <w:gridSpan w:val="2"/>
            <w:tcBorders>
              <w:top w:val="single" w:sz="4" w:space="0" w:color="auto"/>
              <w:left w:val="single" w:sz="4" w:space="0" w:color="000000"/>
              <w:bottom w:val="single" w:sz="4" w:space="0" w:color="000000"/>
              <w:right w:val="single" w:sz="4" w:space="0" w:color="000000"/>
            </w:tcBorders>
            <w:hideMark/>
          </w:tcPr>
          <w:p w:rsidR="00184B8E" w:rsidRPr="00873314" w:rsidRDefault="00184B8E" w:rsidP="00873314">
            <w:pPr>
              <w:suppressAutoHyphens/>
              <w:spacing w:line="276" w:lineRule="auto"/>
              <w:jc w:val="center"/>
              <w:rPr>
                <w:bCs/>
                <w:color w:val="000000"/>
                <w:sz w:val="28"/>
                <w:szCs w:val="28"/>
                <w:lang w:eastAsia="ar-SA"/>
              </w:rPr>
            </w:pPr>
            <w:r w:rsidRPr="00873314">
              <w:rPr>
                <w:bCs/>
                <w:color w:val="000000"/>
                <w:sz w:val="28"/>
                <w:szCs w:val="28"/>
                <w:lang w:eastAsia="ar-SA"/>
              </w:rPr>
              <w:t>Обучаются на«4» и «5»</w:t>
            </w:r>
          </w:p>
        </w:tc>
      </w:tr>
      <w:tr w:rsidR="00396FDF" w:rsidRPr="00184B8E" w:rsidTr="00EF6434">
        <w:trPr>
          <w:trHeight w:val="285"/>
        </w:trPr>
        <w:tc>
          <w:tcPr>
            <w:tcW w:w="993" w:type="dxa"/>
            <w:vMerge/>
            <w:tcBorders>
              <w:top w:val="single" w:sz="4" w:space="0" w:color="000000"/>
              <w:left w:val="single" w:sz="4" w:space="0" w:color="auto"/>
              <w:bottom w:val="single" w:sz="4" w:space="0" w:color="000000"/>
              <w:right w:val="nil"/>
            </w:tcBorders>
            <w:hideMark/>
          </w:tcPr>
          <w:p w:rsidR="00184B8E" w:rsidRPr="00873314" w:rsidRDefault="00184B8E" w:rsidP="00873314">
            <w:pPr>
              <w:spacing w:line="276" w:lineRule="auto"/>
              <w:rPr>
                <w:bCs/>
                <w:color w:val="000000"/>
                <w:sz w:val="28"/>
                <w:szCs w:val="28"/>
                <w:lang w:eastAsia="ar-SA"/>
              </w:rPr>
            </w:pPr>
          </w:p>
        </w:tc>
        <w:tc>
          <w:tcPr>
            <w:tcW w:w="1701" w:type="dxa"/>
            <w:vMerge/>
            <w:tcBorders>
              <w:top w:val="single" w:sz="4" w:space="0" w:color="000000"/>
              <w:left w:val="single" w:sz="4" w:space="0" w:color="000000"/>
              <w:bottom w:val="single" w:sz="4" w:space="0" w:color="000000"/>
              <w:right w:val="nil"/>
            </w:tcBorders>
            <w:hideMark/>
          </w:tcPr>
          <w:p w:rsidR="00184B8E" w:rsidRPr="00873314" w:rsidRDefault="00184B8E" w:rsidP="00873314">
            <w:pPr>
              <w:spacing w:line="276" w:lineRule="auto"/>
              <w:rPr>
                <w:bCs/>
                <w:color w:val="000000"/>
                <w:sz w:val="28"/>
                <w:szCs w:val="28"/>
                <w:lang w:eastAsia="ar-SA"/>
              </w:rPr>
            </w:pPr>
          </w:p>
        </w:tc>
        <w:tc>
          <w:tcPr>
            <w:tcW w:w="1842" w:type="dxa"/>
            <w:vMerge/>
            <w:tcBorders>
              <w:top w:val="single" w:sz="4" w:space="0" w:color="000000"/>
              <w:left w:val="single" w:sz="4" w:space="0" w:color="000000"/>
              <w:bottom w:val="single" w:sz="4" w:space="0" w:color="000000"/>
              <w:right w:val="nil"/>
            </w:tcBorders>
            <w:hideMark/>
          </w:tcPr>
          <w:p w:rsidR="00184B8E" w:rsidRPr="00873314" w:rsidRDefault="00184B8E" w:rsidP="00873314">
            <w:pPr>
              <w:spacing w:line="276" w:lineRule="auto"/>
              <w:rPr>
                <w:bCs/>
                <w:color w:val="000000"/>
                <w:sz w:val="28"/>
                <w:szCs w:val="28"/>
                <w:lang w:eastAsia="ar-SA"/>
              </w:rPr>
            </w:pPr>
          </w:p>
        </w:tc>
        <w:tc>
          <w:tcPr>
            <w:tcW w:w="3119" w:type="dxa"/>
            <w:vMerge/>
            <w:tcBorders>
              <w:top w:val="single" w:sz="4" w:space="0" w:color="000000"/>
              <w:left w:val="single" w:sz="4" w:space="0" w:color="000000"/>
              <w:bottom w:val="single" w:sz="4" w:space="0" w:color="000000"/>
              <w:right w:val="nil"/>
            </w:tcBorders>
            <w:hideMark/>
          </w:tcPr>
          <w:p w:rsidR="00184B8E" w:rsidRPr="00873314" w:rsidRDefault="00184B8E" w:rsidP="00873314">
            <w:pPr>
              <w:spacing w:line="276" w:lineRule="auto"/>
              <w:rPr>
                <w:bCs/>
                <w:color w:val="000000"/>
                <w:sz w:val="28"/>
                <w:szCs w:val="28"/>
                <w:lang w:eastAsia="ar-SA"/>
              </w:rPr>
            </w:pPr>
          </w:p>
        </w:tc>
        <w:tc>
          <w:tcPr>
            <w:tcW w:w="3260" w:type="dxa"/>
            <w:vMerge/>
            <w:tcBorders>
              <w:top w:val="single" w:sz="4" w:space="0" w:color="000000"/>
              <w:left w:val="single" w:sz="4" w:space="0" w:color="000000"/>
              <w:bottom w:val="single" w:sz="4" w:space="0" w:color="000000"/>
              <w:right w:val="nil"/>
            </w:tcBorders>
            <w:hideMark/>
          </w:tcPr>
          <w:p w:rsidR="00184B8E" w:rsidRPr="00873314" w:rsidRDefault="00184B8E" w:rsidP="00873314">
            <w:pPr>
              <w:spacing w:line="276" w:lineRule="auto"/>
              <w:rPr>
                <w:bCs/>
                <w:color w:val="000000"/>
                <w:sz w:val="28"/>
                <w:szCs w:val="28"/>
                <w:lang w:eastAsia="ar-SA"/>
              </w:rPr>
            </w:pPr>
          </w:p>
        </w:tc>
        <w:tc>
          <w:tcPr>
            <w:tcW w:w="2126" w:type="dxa"/>
            <w:tcBorders>
              <w:top w:val="single" w:sz="4" w:space="0" w:color="000000"/>
              <w:left w:val="single" w:sz="4" w:space="0" w:color="000000"/>
              <w:bottom w:val="single" w:sz="4" w:space="0" w:color="000000"/>
              <w:right w:val="nil"/>
            </w:tcBorders>
            <w:hideMark/>
          </w:tcPr>
          <w:p w:rsidR="00184B8E" w:rsidRPr="00873314" w:rsidRDefault="00184B8E" w:rsidP="00873314">
            <w:pPr>
              <w:suppressAutoHyphens/>
              <w:spacing w:line="276" w:lineRule="auto"/>
              <w:jc w:val="center"/>
              <w:rPr>
                <w:bCs/>
                <w:color w:val="000000"/>
                <w:sz w:val="28"/>
                <w:szCs w:val="28"/>
                <w:lang w:eastAsia="ar-SA"/>
              </w:rPr>
            </w:pPr>
            <w:r w:rsidRPr="00873314">
              <w:rPr>
                <w:bCs/>
                <w:color w:val="000000"/>
                <w:sz w:val="28"/>
                <w:szCs w:val="28"/>
                <w:lang w:eastAsia="ar-SA"/>
              </w:rPr>
              <w:t>кол-во</w:t>
            </w:r>
          </w:p>
        </w:tc>
        <w:tc>
          <w:tcPr>
            <w:tcW w:w="1843" w:type="dxa"/>
            <w:tcBorders>
              <w:top w:val="single" w:sz="4" w:space="0" w:color="000000"/>
              <w:left w:val="single" w:sz="4" w:space="0" w:color="000000"/>
              <w:bottom w:val="single" w:sz="4" w:space="0" w:color="000000"/>
              <w:right w:val="single" w:sz="4" w:space="0" w:color="000000"/>
            </w:tcBorders>
            <w:hideMark/>
          </w:tcPr>
          <w:p w:rsidR="00184B8E" w:rsidRPr="00873314" w:rsidRDefault="002E1B8D" w:rsidP="00873314">
            <w:pPr>
              <w:suppressAutoHyphens/>
              <w:spacing w:line="276" w:lineRule="auto"/>
              <w:jc w:val="center"/>
              <w:rPr>
                <w:sz w:val="28"/>
                <w:szCs w:val="28"/>
                <w:lang w:eastAsia="ar-SA"/>
              </w:rPr>
            </w:pPr>
            <w:r w:rsidRPr="00873314">
              <w:rPr>
                <w:bCs/>
                <w:color w:val="000000"/>
                <w:sz w:val="28"/>
                <w:szCs w:val="28"/>
                <w:lang w:eastAsia="ar-SA"/>
              </w:rPr>
              <w:t>%</w:t>
            </w:r>
          </w:p>
        </w:tc>
      </w:tr>
      <w:tr w:rsidR="00396FDF" w:rsidRPr="00184B8E" w:rsidTr="00EF6434">
        <w:tc>
          <w:tcPr>
            <w:tcW w:w="993" w:type="dxa"/>
            <w:tcBorders>
              <w:top w:val="single" w:sz="4" w:space="0" w:color="000000"/>
              <w:left w:val="single" w:sz="4" w:space="0" w:color="auto"/>
              <w:bottom w:val="single" w:sz="4" w:space="0" w:color="000000"/>
              <w:right w:val="nil"/>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3В</w:t>
            </w:r>
          </w:p>
        </w:tc>
        <w:tc>
          <w:tcPr>
            <w:tcW w:w="1701" w:type="dxa"/>
            <w:tcBorders>
              <w:top w:val="single" w:sz="4" w:space="0" w:color="000000"/>
              <w:left w:val="single" w:sz="4" w:space="0" w:color="000000"/>
              <w:bottom w:val="single" w:sz="4" w:space="0" w:color="000000"/>
              <w:right w:val="nil"/>
            </w:tcBorders>
            <w:vAlign w:val="center"/>
            <w:hideMark/>
          </w:tcPr>
          <w:p w:rsidR="00184B8E" w:rsidRPr="00873314" w:rsidRDefault="00184B8E" w:rsidP="00873314">
            <w:pPr>
              <w:suppressAutoHyphens/>
              <w:spacing w:line="276" w:lineRule="auto"/>
              <w:jc w:val="center"/>
              <w:rPr>
                <w:color w:val="000000"/>
                <w:sz w:val="28"/>
                <w:szCs w:val="28"/>
                <w:lang w:eastAsia="ar-SA"/>
              </w:rPr>
            </w:pPr>
            <w:r w:rsidRPr="00873314">
              <w:rPr>
                <w:bCs/>
                <w:color w:val="000000"/>
                <w:sz w:val="28"/>
                <w:szCs w:val="28"/>
                <w:lang w:eastAsia="ar-SA"/>
              </w:rPr>
              <w:t>2015-2016</w:t>
            </w:r>
          </w:p>
        </w:tc>
        <w:tc>
          <w:tcPr>
            <w:tcW w:w="1842" w:type="dxa"/>
            <w:tcBorders>
              <w:top w:val="single" w:sz="4" w:space="0" w:color="000000"/>
              <w:left w:val="single" w:sz="4" w:space="0" w:color="000000"/>
              <w:bottom w:val="single" w:sz="4" w:space="0" w:color="000000"/>
              <w:right w:val="nil"/>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24</w:t>
            </w:r>
          </w:p>
        </w:tc>
        <w:tc>
          <w:tcPr>
            <w:tcW w:w="3119" w:type="dxa"/>
            <w:tcBorders>
              <w:top w:val="single" w:sz="4" w:space="0" w:color="000000"/>
              <w:left w:val="single" w:sz="4" w:space="0" w:color="000000"/>
              <w:bottom w:val="single" w:sz="4" w:space="0" w:color="000000"/>
              <w:right w:val="nil"/>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100%</w:t>
            </w:r>
          </w:p>
        </w:tc>
        <w:tc>
          <w:tcPr>
            <w:tcW w:w="3260" w:type="dxa"/>
            <w:tcBorders>
              <w:top w:val="single" w:sz="4" w:space="0" w:color="000000"/>
              <w:left w:val="single" w:sz="4" w:space="0" w:color="000000"/>
              <w:bottom w:val="single" w:sz="4" w:space="0" w:color="000000"/>
              <w:right w:val="nil"/>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4,1</w:t>
            </w:r>
          </w:p>
        </w:tc>
        <w:tc>
          <w:tcPr>
            <w:tcW w:w="2126" w:type="dxa"/>
            <w:tcBorders>
              <w:top w:val="single" w:sz="4" w:space="0" w:color="000000"/>
              <w:left w:val="single" w:sz="4" w:space="0" w:color="000000"/>
              <w:bottom w:val="single" w:sz="4" w:space="0" w:color="000000"/>
              <w:right w:val="nil"/>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2</w:t>
            </w:r>
            <w:r w:rsidR="00C24681" w:rsidRPr="00873314">
              <w:rPr>
                <w:color w:val="000000"/>
                <w:sz w:val="28"/>
                <w:szCs w:val="28"/>
                <w:lang w:eastAsia="ar-SA"/>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8</w:t>
            </w:r>
            <w:r w:rsidR="00C24681" w:rsidRPr="00873314">
              <w:rPr>
                <w:color w:val="000000"/>
                <w:sz w:val="28"/>
                <w:szCs w:val="28"/>
                <w:lang w:eastAsia="ar-SA"/>
              </w:rPr>
              <w:t>3,3</w:t>
            </w:r>
            <w:r w:rsidRPr="00873314">
              <w:rPr>
                <w:color w:val="000000"/>
                <w:sz w:val="28"/>
                <w:szCs w:val="28"/>
                <w:lang w:eastAsia="ar-SA"/>
              </w:rPr>
              <w:t>%</w:t>
            </w:r>
          </w:p>
        </w:tc>
      </w:tr>
      <w:tr w:rsidR="00396FDF" w:rsidRPr="00184B8E" w:rsidTr="00EF6434">
        <w:tc>
          <w:tcPr>
            <w:tcW w:w="993" w:type="dxa"/>
            <w:tcBorders>
              <w:top w:val="single" w:sz="4" w:space="0" w:color="000000"/>
              <w:left w:val="single" w:sz="4" w:space="0" w:color="000000"/>
              <w:bottom w:val="single" w:sz="4" w:space="0" w:color="000000"/>
              <w:right w:val="nil"/>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4В</w:t>
            </w:r>
          </w:p>
        </w:tc>
        <w:tc>
          <w:tcPr>
            <w:tcW w:w="1701" w:type="dxa"/>
            <w:tcBorders>
              <w:top w:val="single" w:sz="4" w:space="0" w:color="000000"/>
              <w:left w:val="single" w:sz="4" w:space="0" w:color="000000"/>
              <w:bottom w:val="single" w:sz="4" w:space="0" w:color="000000"/>
              <w:right w:val="nil"/>
            </w:tcBorders>
            <w:vAlign w:val="center"/>
            <w:hideMark/>
          </w:tcPr>
          <w:p w:rsidR="00184B8E" w:rsidRPr="00873314" w:rsidRDefault="00184B8E" w:rsidP="00873314">
            <w:pPr>
              <w:suppressAutoHyphens/>
              <w:spacing w:line="276" w:lineRule="auto"/>
              <w:jc w:val="center"/>
              <w:rPr>
                <w:color w:val="000000"/>
                <w:sz w:val="28"/>
                <w:szCs w:val="28"/>
                <w:lang w:eastAsia="ar-SA"/>
              </w:rPr>
            </w:pPr>
            <w:r w:rsidRPr="00873314">
              <w:rPr>
                <w:bCs/>
                <w:color w:val="000000"/>
                <w:sz w:val="28"/>
                <w:szCs w:val="28"/>
                <w:lang w:eastAsia="ar-SA"/>
              </w:rPr>
              <w:t>2016-2017</w:t>
            </w:r>
          </w:p>
        </w:tc>
        <w:tc>
          <w:tcPr>
            <w:tcW w:w="1842" w:type="dxa"/>
            <w:tcBorders>
              <w:top w:val="single" w:sz="4" w:space="0" w:color="000000"/>
              <w:left w:val="single" w:sz="4" w:space="0" w:color="000000"/>
              <w:bottom w:val="single" w:sz="4" w:space="0" w:color="000000"/>
              <w:right w:val="nil"/>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25</w:t>
            </w:r>
          </w:p>
        </w:tc>
        <w:tc>
          <w:tcPr>
            <w:tcW w:w="3119" w:type="dxa"/>
            <w:tcBorders>
              <w:top w:val="single" w:sz="4" w:space="0" w:color="000000"/>
              <w:left w:val="single" w:sz="4" w:space="0" w:color="000000"/>
              <w:bottom w:val="single" w:sz="4" w:space="0" w:color="000000"/>
              <w:right w:val="nil"/>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100%</w:t>
            </w:r>
          </w:p>
        </w:tc>
        <w:tc>
          <w:tcPr>
            <w:tcW w:w="3260" w:type="dxa"/>
            <w:tcBorders>
              <w:top w:val="single" w:sz="4" w:space="0" w:color="000000"/>
              <w:left w:val="single" w:sz="4" w:space="0" w:color="000000"/>
              <w:bottom w:val="single" w:sz="4" w:space="0" w:color="000000"/>
              <w:right w:val="nil"/>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4,1</w:t>
            </w:r>
          </w:p>
        </w:tc>
        <w:tc>
          <w:tcPr>
            <w:tcW w:w="2126" w:type="dxa"/>
            <w:tcBorders>
              <w:top w:val="single" w:sz="4" w:space="0" w:color="000000"/>
              <w:left w:val="single" w:sz="4" w:space="0" w:color="000000"/>
              <w:bottom w:val="single" w:sz="4" w:space="0" w:color="000000"/>
              <w:right w:val="nil"/>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22</w:t>
            </w:r>
          </w:p>
        </w:tc>
        <w:tc>
          <w:tcPr>
            <w:tcW w:w="1843" w:type="dxa"/>
            <w:tcBorders>
              <w:top w:val="single" w:sz="4" w:space="0" w:color="000000"/>
              <w:left w:val="single" w:sz="4" w:space="0" w:color="000000"/>
              <w:bottom w:val="single" w:sz="4" w:space="0" w:color="000000"/>
              <w:right w:val="single" w:sz="4" w:space="0" w:color="000000"/>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88</w:t>
            </w:r>
            <w:r w:rsidR="00C24681" w:rsidRPr="00873314">
              <w:rPr>
                <w:color w:val="000000"/>
                <w:sz w:val="28"/>
                <w:szCs w:val="28"/>
                <w:lang w:eastAsia="ar-SA"/>
              </w:rPr>
              <w:t>,0</w:t>
            </w:r>
            <w:r w:rsidRPr="00873314">
              <w:rPr>
                <w:color w:val="000000"/>
                <w:sz w:val="28"/>
                <w:szCs w:val="28"/>
                <w:lang w:eastAsia="ar-SA"/>
              </w:rPr>
              <w:t>%</w:t>
            </w:r>
          </w:p>
        </w:tc>
      </w:tr>
      <w:tr w:rsidR="00396FDF" w:rsidRPr="00184B8E" w:rsidTr="00EF6434">
        <w:tc>
          <w:tcPr>
            <w:tcW w:w="993" w:type="dxa"/>
            <w:tcBorders>
              <w:top w:val="single" w:sz="4" w:space="0" w:color="000000"/>
              <w:left w:val="single" w:sz="4" w:space="0" w:color="000000"/>
              <w:bottom w:val="single" w:sz="4" w:space="0" w:color="000000"/>
              <w:right w:val="nil"/>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1В</w:t>
            </w:r>
          </w:p>
        </w:tc>
        <w:tc>
          <w:tcPr>
            <w:tcW w:w="1701" w:type="dxa"/>
            <w:tcBorders>
              <w:top w:val="single" w:sz="4" w:space="0" w:color="000000"/>
              <w:left w:val="single" w:sz="4" w:space="0" w:color="000000"/>
              <w:bottom w:val="single" w:sz="4" w:space="0" w:color="000000"/>
              <w:right w:val="nil"/>
            </w:tcBorders>
            <w:vAlign w:val="center"/>
          </w:tcPr>
          <w:p w:rsidR="00184B8E" w:rsidRPr="00873314" w:rsidRDefault="00184B8E" w:rsidP="00873314">
            <w:pPr>
              <w:suppressAutoHyphens/>
              <w:spacing w:line="276" w:lineRule="auto"/>
              <w:jc w:val="center"/>
              <w:rPr>
                <w:bCs/>
                <w:color w:val="000000"/>
                <w:sz w:val="28"/>
                <w:szCs w:val="28"/>
                <w:lang w:eastAsia="ar-SA"/>
              </w:rPr>
            </w:pPr>
            <w:r w:rsidRPr="00873314">
              <w:rPr>
                <w:bCs/>
                <w:color w:val="000000"/>
                <w:sz w:val="28"/>
                <w:szCs w:val="28"/>
                <w:lang w:eastAsia="ar-SA"/>
              </w:rPr>
              <w:t>2017-2018</w:t>
            </w:r>
          </w:p>
        </w:tc>
        <w:tc>
          <w:tcPr>
            <w:tcW w:w="1842" w:type="dxa"/>
            <w:tcBorders>
              <w:top w:val="single" w:sz="4" w:space="0" w:color="000000"/>
              <w:left w:val="single" w:sz="4" w:space="0" w:color="000000"/>
              <w:bottom w:val="single" w:sz="4" w:space="0" w:color="000000"/>
              <w:right w:val="nil"/>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28</w:t>
            </w:r>
          </w:p>
        </w:tc>
        <w:tc>
          <w:tcPr>
            <w:tcW w:w="3119" w:type="dxa"/>
            <w:tcBorders>
              <w:top w:val="single" w:sz="4" w:space="0" w:color="000000"/>
              <w:left w:val="single" w:sz="4" w:space="0" w:color="000000"/>
              <w:bottom w:val="single" w:sz="4" w:space="0" w:color="000000"/>
              <w:right w:val="nil"/>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w:t>
            </w:r>
          </w:p>
        </w:tc>
        <w:tc>
          <w:tcPr>
            <w:tcW w:w="3260" w:type="dxa"/>
            <w:tcBorders>
              <w:top w:val="single" w:sz="4" w:space="0" w:color="000000"/>
              <w:left w:val="single" w:sz="4" w:space="0" w:color="000000"/>
              <w:bottom w:val="single" w:sz="4" w:space="0" w:color="000000"/>
              <w:right w:val="nil"/>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w:t>
            </w:r>
          </w:p>
        </w:tc>
        <w:tc>
          <w:tcPr>
            <w:tcW w:w="2126" w:type="dxa"/>
            <w:tcBorders>
              <w:top w:val="single" w:sz="4" w:space="0" w:color="000000"/>
              <w:left w:val="single" w:sz="4" w:space="0" w:color="000000"/>
              <w:bottom w:val="single" w:sz="4" w:space="0" w:color="000000"/>
              <w:right w:val="nil"/>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184B8E" w:rsidRPr="00873314" w:rsidRDefault="00184B8E" w:rsidP="00873314">
            <w:pPr>
              <w:suppressAutoHyphens/>
              <w:snapToGrid w:val="0"/>
              <w:spacing w:line="276" w:lineRule="auto"/>
              <w:jc w:val="center"/>
              <w:rPr>
                <w:color w:val="000000"/>
                <w:sz w:val="28"/>
                <w:szCs w:val="28"/>
                <w:lang w:eastAsia="ar-SA"/>
              </w:rPr>
            </w:pPr>
            <w:r w:rsidRPr="00873314">
              <w:rPr>
                <w:color w:val="000000"/>
                <w:sz w:val="28"/>
                <w:szCs w:val="28"/>
                <w:lang w:eastAsia="ar-SA"/>
              </w:rPr>
              <w:t>-</w:t>
            </w:r>
          </w:p>
        </w:tc>
      </w:tr>
      <w:tr w:rsidR="00855AD6" w:rsidRPr="00184B8E" w:rsidTr="00EF6434">
        <w:tc>
          <w:tcPr>
            <w:tcW w:w="993" w:type="dxa"/>
            <w:tcBorders>
              <w:top w:val="single" w:sz="4" w:space="0" w:color="000000"/>
              <w:left w:val="single" w:sz="4" w:space="0" w:color="000000"/>
              <w:bottom w:val="single" w:sz="4" w:space="0" w:color="000000"/>
              <w:right w:val="nil"/>
            </w:tcBorders>
            <w:vAlign w:val="center"/>
          </w:tcPr>
          <w:p w:rsidR="00855AD6" w:rsidRPr="00873314" w:rsidRDefault="00855AD6" w:rsidP="00873314">
            <w:pPr>
              <w:suppressAutoHyphens/>
              <w:snapToGrid w:val="0"/>
              <w:spacing w:line="276" w:lineRule="auto"/>
              <w:jc w:val="center"/>
              <w:rPr>
                <w:color w:val="000000"/>
                <w:sz w:val="28"/>
                <w:szCs w:val="28"/>
                <w:lang w:eastAsia="ar-SA"/>
              </w:rPr>
            </w:pPr>
            <w:r w:rsidRPr="00873314">
              <w:rPr>
                <w:color w:val="000000"/>
                <w:sz w:val="28"/>
                <w:szCs w:val="28"/>
                <w:lang w:eastAsia="ar-SA"/>
              </w:rPr>
              <w:t>2В</w:t>
            </w:r>
          </w:p>
        </w:tc>
        <w:tc>
          <w:tcPr>
            <w:tcW w:w="1701" w:type="dxa"/>
            <w:tcBorders>
              <w:top w:val="single" w:sz="4" w:space="0" w:color="000000"/>
              <w:left w:val="single" w:sz="4" w:space="0" w:color="000000"/>
              <w:bottom w:val="single" w:sz="4" w:space="0" w:color="000000"/>
              <w:right w:val="nil"/>
            </w:tcBorders>
            <w:vAlign w:val="center"/>
          </w:tcPr>
          <w:p w:rsidR="00855AD6" w:rsidRPr="00873314" w:rsidRDefault="00855AD6" w:rsidP="00873314">
            <w:pPr>
              <w:suppressAutoHyphens/>
              <w:spacing w:line="276" w:lineRule="auto"/>
              <w:jc w:val="center"/>
              <w:rPr>
                <w:bCs/>
                <w:color w:val="000000"/>
                <w:sz w:val="28"/>
                <w:szCs w:val="28"/>
                <w:lang w:eastAsia="ar-SA"/>
              </w:rPr>
            </w:pPr>
            <w:r w:rsidRPr="00873314">
              <w:rPr>
                <w:bCs/>
                <w:color w:val="000000"/>
                <w:sz w:val="28"/>
                <w:szCs w:val="28"/>
                <w:lang w:eastAsia="ar-SA"/>
              </w:rPr>
              <w:t>2018-2019</w:t>
            </w:r>
          </w:p>
        </w:tc>
        <w:tc>
          <w:tcPr>
            <w:tcW w:w="1842" w:type="dxa"/>
            <w:tcBorders>
              <w:top w:val="single" w:sz="4" w:space="0" w:color="000000"/>
              <w:left w:val="single" w:sz="4" w:space="0" w:color="000000"/>
              <w:bottom w:val="single" w:sz="4" w:space="0" w:color="000000"/>
              <w:right w:val="nil"/>
            </w:tcBorders>
            <w:vAlign w:val="center"/>
          </w:tcPr>
          <w:p w:rsidR="00855AD6" w:rsidRPr="00873314" w:rsidRDefault="00855AD6" w:rsidP="00873314">
            <w:pPr>
              <w:suppressAutoHyphens/>
              <w:snapToGrid w:val="0"/>
              <w:spacing w:line="276" w:lineRule="auto"/>
              <w:jc w:val="center"/>
              <w:rPr>
                <w:color w:val="000000"/>
                <w:sz w:val="28"/>
                <w:szCs w:val="28"/>
                <w:lang w:eastAsia="ar-SA"/>
              </w:rPr>
            </w:pPr>
            <w:r w:rsidRPr="00873314">
              <w:rPr>
                <w:color w:val="000000"/>
                <w:sz w:val="28"/>
                <w:szCs w:val="28"/>
                <w:lang w:eastAsia="ar-SA"/>
              </w:rPr>
              <w:t>28</w:t>
            </w:r>
          </w:p>
        </w:tc>
        <w:tc>
          <w:tcPr>
            <w:tcW w:w="3119" w:type="dxa"/>
            <w:tcBorders>
              <w:top w:val="single" w:sz="4" w:space="0" w:color="000000"/>
              <w:left w:val="single" w:sz="4" w:space="0" w:color="000000"/>
              <w:bottom w:val="single" w:sz="4" w:space="0" w:color="000000"/>
              <w:right w:val="nil"/>
            </w:tcBorders>
            <w:vAlign w:val="center"/>
          </w:tcPr>
          <w:p w:rsidR="00855AD6" w:rsidRPr="00873314" w:rsidRDefault="00855AD6" w:rsidP="00873314">
            <w:pPr>
              <w:suppressAutoHyphens/>
              <w:snapToGrid w:val="0"/>
              <w:spacing w:line="276" w:lineRule="auto"/>
              <w:jc w:val="center"/>
              <w:rPr>
                <w:color w:val="000000"/>
                <w:sz w:val="28"/>
                <w:szCs w:val="28"/>
                <w:lang w:eastAsia="ar-SA"/>
              </w:rPr>
            </w:pPr>
            <w:r w:rsidRPr="00873314">
              <w:rPr>
                <w:color w:val="000000"/>
                <w:sz w:val="28"/>
                <w:szCs w:val="28"/>
                <w:lang w:eastAsia="ar-SA"/>
              </w:rPr>
              <w:t>100%</w:t>
            </w:r>
          </w:p>
        </w:tc>
        <w:tc>
          <w:tcPr>
            <w:tcW w:w="3260" w:type="dxa"/>
            <w:tcBorders>
              <w:top w:val="single" w:sz="4" w:space="0" w:color="000000"/>
              <w:left w:val="single" w:sz="4" w:space="0" w:color="000000"/>
              <w:bottom w:val="single" w:sz="4" w:space="0" w:color="000000"/>
              <w:right w:val="nil"/>
            </w:tcBorders>
            <w:vAlign w:val="center"/>
          </w:tcPr>
          <w:p w:rsidR="00855AD6" w:rsidRPr="00873314" w:rsidRDefault="00855AD6" w:rsidP="00873314">
            <w:pPr>
              <w:suppressAutoHyphens/>
              <w:snapToGrid w:val="0"/>
              <w:spacing w:line="276" w:lineRule="auto"/>
              <w:jc w:val="center"/>
              <w:rPr>
                <w:color w:val="000000"/>
                <w:sz w:val="28"/>
                <w:szCs w:val="28"/>
                <w:lang w:eastAsia="ar-SA"/>
              </w:rPr>
            </w:pPr>
            <w:r w:rsidRPr="00873314">
              <w:rPr>
                <w:color w:val="000000"/>
                <w:sz w:val="28"/>
                <w:szCs w:val="28"/>
                <w:lang w:eastAsia="ar-SA"/>
              </w:rPr>
              <w:t>4,</w:t>
            </w:r>
            <w:r w:rsidR="00EB78F7" w:rsidRPr="00873314">
              <w:rPr>
                <w:color w:val="000000"/>
                <w:sz w:val="28"/>
                <w:szCs w:val="28"/>
                <w:lang w:eastAsia="ar-SA"/>
              </w:rPr>
              <w:t>2</w:t>
            </w:r>
          </w:p>
        </w:tc>
        <w:tc>
          <w:tcPr>
            <w:tcW w:w="2126" w:type="dxa"/>
            <w:tcBorders>
              <w:top w:val="single" w:sz="4" w:space="0" w:color="000000"/>
              <w:left w:val="single" w:sz="4" w:space="0" w:color="000000"/>
              <w:bottom w:val="single" w:sz="4" w:space="0" w:color="000000"/>
              <w:right w:val="nil"/>
            </w:tcBorders>
            <w:vAlign w:val="center"/>
          </w:tcPr>
          <w:p w:rsidR="00855AD6" w:rsidRPr="00873314" w:rsidRDefault="00855AD6" w:rsidP="00873314">
            <w:pPr>
              <w:suppressAutoHyphens/>
              <w:snapToGrid w:val="0"/>
              <w:spacing w:line="276" w:lineRule="auto"/>
              <w:jc w:val="center"/>
              <w:rPr>
                <w:color w:val="000000"/>
                <w:sz w:val="28"/>
                <w:szCs w:val="28"/>
                <w:lang w:eastAsia="ar-SA"/>
              </w:rPr>
            </w:pPr>
            <w:r w:rsidRPr="00873314">
              <w:rPr>
                <w:color w:val="000000"/>
                <w:sz w:val="28"/>
                <w:szCs w:val="28"/>
                <w:lang w:eastAsia="ar-SA"/>
              </w:rPr>
              <w:t>2</w:t>
            </w:r>
            <w:r w:rsidR="00EB78F7" w:rsidRPr="00873314">
              <w:rPr>
                <w:color w:val="000000"/>
                <w:sz w:val="28"/>
                <w:szCs w:val="28"/>
                <w:lang w:eastAsia="ar-SA"/>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855AD6" w:rsidRPr="00873314" w:rsidRDefault="00EB78F7" w:rsidP="00873314">
            <w:pPr>
              <w:suppressAutoHyphens/>
              <w:snapToGrid w:val="0"/>
              <w:spacing w:line="276" w:lineRule="auto"/>
              <w:jc w:val="center"/>
              <w:rPr>
                <w:color w:val="000000"/>
                <w:sz w:val="28"/>
                <w:szCs w:val="28"/>
                <w:lang w:eastAsia="ar-SA"/>
              </w:rPr>
            </w:pPr>
            <w:r w:rsidRPr="00873314">
              <w:rPr>
                <w:color w:val="000000"/>
                <w:sz w:val="28"/>
                <w:szCs w:val="28"/>
                <w:lang w:eastAsia="ar-SA"/>
              </w:rPr>
              <w:t>89,2%</w:t>
            </w:r>
          </w:p>
        </w:tc>
      </w:tr>
    </w:tbl>
    <w:p w:rsidR="002D6633" w:rsidRDefault="002D6633" w:rsidP="00A21DF1">
      <w:pPr>
        <w:jc w:val="both"/>
      </w:pPr>
    </w:p>
    <w:p w:rsidR="006F7079" w:rsidRPr="00031C4D" w:rsidRDefault="00903406" w:rsidP="00031C4D">
      <w:pPr>
        <w:spacing w:line="360" w:lineRule="auto"/>
        <w:ind w:firstLine="567"/>
        <w:jc w:val="both"/>
        <w:rPr>
          <w:sz w:val="28"/>
          <w:szCs w:val="28"/>
        </w:rPr>
      </w:pPr>
      <w:r w:rsidRPr="00903406">
        <w:rPr>
          <w:sz w:val="28"/>
          <w:szCs w:val="28"/>
        </w:rPr>
        <w:t>Мои ученики показывают стабильно прочные знания, которые неизменно подтверждают при переходе в среднюю школу. Они хорошо адаптируются к новым изменившимся условиям обучения, т.к. уверены в своих силах и знаниях.</w:t>
      </w:r>
    </w:p>
    <w:p w:rsidR="001F33D3" w:rsidRPr="00873314" w:rsidRDefault="00184B8E" w:rsidP="00817432">
      <w:pPr>
        <w:spacing w:before="240" w:after="240"/>
        <w:ind w:firstLine="567"/>
        <w:jc w:val="both"/>
        <w:rPr>
          <w:b/>
          <w:sz w:val="28"/>
          <w:szCs w:val="28"/>
        </w:rPr>
      </w:pPr>
      <w:r w:rsidRPr="00873314">
        <w:rPr>
          <w:b/>
          <w:sz w:val="28"/>
          <w:szCs w:val="28"/>
        </w:rPr>
        <w:t>Анализ качественных показателей успеваемости учащихся за 201</w:t>
      </w:r>
      <w:r w:rsidR="00AA6AD0" w:rsidRPr="00873314">
        <w:rPr>
          <w:b/>
          <w:sz w:val="28"/>
          <w:szCs w:val="28"/>
        </w:rPr>
        <w:t>5</w:t>
      </w:r>
      <w:r w:rsidRPr="00873314">
        <w:rPr>
          <w:b/>
          <w:sz w:val="28"/>
          <w:szCs w:val="28"/>
        </w:rPr>
        <w:t>-201</w:t>
      </w:r>
      <w:r w:rsidR="00C24681" w:rsidRPr="00873314">
        <w:rPr>
          <w:b/>
          <w:sz w:val="28"/>
          <w:szCs w:val="28"/>
        </w:rPr>
        <w:t>9</w:t>
      </w:r>
      <w:r w:rsidRPr="00873314">
        <w:rPr>
          <w:b/>
          <w:sz w:val="28"/>
          <w:szCs w:val="28"/>
        </w:rPr>
        <w:t xml:space="preserve"> гг. </w:t>
      </w:r>
    </w:p>
    <w:p w:rsidR="002D6633" w:rsidRDefault="00184B8E" w:rsidP="00AF7AD7">
      <w:pPr>
        <w:jc w:val="both"/>
      </w:pPr>
      <w:r w:rsidRPr="00396FDF">
        <w:rPr>
          <w:noProof/>
          <w:bdr w:val="single" w:sz="4" w:space="0" w:color="auto"/>
        </w:rPr>
        <w:drawing>
          <wp:inline distT="0" distB="0" distL="0" distR="0">
            <wp:extent cx="9407348" cy="1638605"/>
            <wp:effectExtent l="0" t="0" r="3810" b="0"/>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653D6" w:rsidRPr="00873314" w:rsidRDefault="001653D6" w:rsidP="00031C4D">
      <w:pPr>
        <w:tabs>
          <w:tab w:val="left" w:pos="2127"/>
        </w:tabs>
        <w:spacing w:before="240" w:line="360" w:lineRule="auto"/>
        <w:ind w:firstLine="709"/>
        <w:jc w:val="both"/>
        <w:rPr>
          <w:sz w:val="28"/>
          <w:szCs w:val="28"/>
        </w:rPr>
      </w:pPr>
      <w:r w:rsidRPr="00873314">
        <w:rPr>
          <w:sz w:val="28"/>
          <w:szCs w:val="28"/>
        </w:rPr>
        <w:t xml:space="preserve">Из данных таблицы и диаграммы можно сделать вывод, что  на протяжении нескольких лет (с 2015 по 2019 гг.) наблюдается систематическая  стабильность  уровня обученности  учащихся. Успеваемость остается неизменной и соответствует 100%-му показателю. Свою  работу  я стараюсь построить таким образом, чтобы маленькие школьники с первых дней обучения в школе  являлись активными участниками учебного процесса. Для этого считаю необходимым </w:t>
      </w:r>
      <w:r w:rsidRPr="00873314">
        <w:rPr>
          <w:sz w:val="28"/>
          <w:szCs w:val="28"/>
        </w:rPr>
        <w:lastRenderedPageBreak/>
        <w:t>проявлять гибкость в организации учебной деятельности, развивать необходимые компетентности  учеников, поощрять их интересы. Эффективное использование нестандартных форм проведения уроков стимулирует творческую активность всех учащихся, их увлеченность и потребность в самостоятельном приобретении знаний, т.к. в XXI веке образование всё больше должно становиться самообразованием. Стараюсь  тщательно продумывать упражнения для развития самостоятельности мышления, ставить перед учащимися определенную задачу и так организовать их умственную деятельность, чтобы дети самостоятельно искали и находили пути ее решения, чувствовали себя успешными, а знач</w:t>
      </w:r>
      <w:r w:rsidR="00873314">
        <w:rPr>
          <w:sz w:val="28"/>
          <w:szCs w:val="28"/>
        </w:rPr>
        <w:t>ит мотивированными на обучение</w:t>
      </w:r>
    </w:p>
    <w:p w:rsidR="00873314" w:rsidRDefault="001653D6" w:rsidP="00CD459F">
      <w:pPr>
        <w:tabs>
          <w:tab w:val="left" w:pos="2127"/>
        </w:tabs>
        <w:spacing w:line="360" w:lineRule="auto"/>
        <w:ind w:firstLine="709"/>
        <w:jc w:val="both"/>
        <w:rPr>
          <w:sz w:val="28"/>
          <w:szCs w:val="28"/>
        </w:rPr>
      </w:pPr>
      <w:r w:rsidRPr="00873314">
        <w:rPr>
          <w:sz w:val="28"/>
          <w:szCs w:val="28"/>
        </w:rPr>
        <w:t>В результате применения разнообразных методов и приемов у моих учащихся на протяжении учения в начальной школе прослеживается положительная динамика темпа чтения, что очень важно при изучении других учебных предметов. Мои ученики из всех основных предметов отдают предпочтение именно урокам литературного чтения. Это обусловлено тем, что в своей работе я учитываю возрастные и психологические особенности детей. Учащиеся имеют право на самостоятельный выбор, сложность и объем домашних заданий. Все это создает ситуацию успеха.  А следствием является стабильность  и динамичность показателей качества знаний.</w:t>
      </w:r>
    </w:p>
    <w:p w:rsidR="00CD459F" w:rsidRPr="00CD459F" w:rsidRDefault="00CD459F" w:rsidP="00CD459F">
      <w:pPr>
        <w:tabs>
          <w:tab w:val="left" w:pos="2127"/>
        </w:tabs>
        <w:spacing w:after="240" w:line="360" w:lineRule="auto"/>
        <w:ind w:firstLine="709"/>
        <w:jc w:val="both"/>
        <w:rPr>
          <w:sz w:val="28"/>
          <w:szCs w:val="28"/>
        </w:rPr>
      </w:pPr>
      <w:r w:rsidRPr="00CD459F">
        <w:rPr>
          <w:sz w:val="28"/>
          <w:szCs w:val="28"/>
        </w:rPr>
        <w:t xml:space="preserve">Уверенное владение навыками чтения и письма является одним из основных условий успешности детей в учении.  Поэтому на уроках литературного чтения мной ведётся целенаправленная работа по формированию техники чтения, </w:t>
      </w:r>
      <w:r>
        <w:rPr>
          <w:sz w:val="28"/>
          <w:szCs w:val="28"/>
        </w:rPr>
        <w:t xml:space="preserve">которая </w:t>
      </w:r>
      <w:r w:rsidRPr="00CD459F">
        <w:rPr>
          <w:sz w:val="28"/>
          <w:szCs w:val="28"/>
        </w:rPr>
        <w:t>часто «тормозится» из-за слаборазвитой оперативной памяти, поэтому, сначала начинаю работу по её развитию и делаю это с помощью, так называемых зрительных диктантов, тексты которых были разработаны профессором И.Т.</w:t>
      </w:r>
      <w:r>
        <w:rPr>
          <w:sz w:val="28"/>
          <w:szCs w:val="28"/>
        </w:rPr>
        <w:t xml:space="preserve"> </w:t>
      </w:r>
      <w:r w:rsidRPr="00CD459F">
        <w:rPr>
          <w:sz w:val="28"/>
          <w:szCs w:val="28"/>
        </w:rPr>
        <w:t>Федоренко.  На каждом уроке использую приём жужжащего чтения, разработанный В.А.</w:t>
      </w:r>
      <w:r>
        <w:rPr>
          <w:sz w:val="28"/>
          <w:szCs w:val="28"/>
        </w:rPr>
        <w:t xml:space="preserve"> </w:t>
      </w:r>
      <w:r w:rsidRPr="00CD459F">
        <w:rPr>
          <w:sz w:val="28"/>
          <w:szCs w:val="28"/>
        </w:rPr>
        <w:t>Сухомлинским, а также приём ежеурочного пятиминутного чтения</w:t>
      </w:r>
      <w:r>
        <w:rPr>
          <w:sz w:val="28"/>
          <w:szCs w:val="28"/>
        </w:rPr>
        <w:t>.</w:t>
      </w:r>
      <w:r w:rsidRPr="00CD459F">
        <w:rPr>
          <w:sz w:val="28"/>
          <w:szCs w:val="28"/>
        </w:rPr>
        <w:t xml:space="preserve"> Указанные выше, приёмы и средства развития навыка чтения, получили признание моих коллег, некоторые учителя стали пр</w:t>
      </w:r>
      <w:r>
        <w:rPr>
          <w:sz w:val="28"/>
          <w:szCs w:val="28"/>
        </w:rPr>
        <w:t>именять их в собственной работе.</w:t>
      </w:r>
    </w:p>
    <w:p w:rsidR="00184B8E" w:rsidRPr="00873314" w:rsidRDefault="00184B8E" w:rsidP="001F33D3">
      <w:pPr>
        <w:tabs>
          <w:tab w:val="left" w:pos="2127"/>
        </w:tabs>
        <w:spacing w:after="240"/>
        <w:ind w:firstLine="709"/>
        <w:jc w:val="both"/>
        <w:rPr>
          <w:b/>
          <w:sz w:val="28"/>
          <w:szCs w:val="28"/>
        </w:rPr>
      </w:pPr>
      <w:r w:rsidRPr="00873314">
        <w:rPr>
          <w:b/>
          <w:sz w:val="28"/>
          <w:szCs w:val="28"/>
        </w:rPr>
        <w:lastRenderedPageBreak/>
        <w:t>Анализ качественных показателей техники чтения учащихся классов за 201</w:t>
      </w:r>
      <w:r w:rsidR="00AA6AD0" w:rsidRPr="00873314">
        <w:rPr>
          <w:b/>
          <w:sz w:val="28"/>
          <w:szCs w:val="28"/>
        </w:rPr>
        <w:t>5</w:t>
      </w:r>
      <w:r w:rsidRPr="00873314">
        <w:rPr>
          <w:b/>
          <w:sz w:val="28"/>
          <w:szCs w:val="28"/>
        </w:rPr>
        <w:t xml:space="preserve"> -201</w:t>
      </w:r>
      <w:r w:rsidR="00CC2220" w:rsidRPr="00873314">
        <w:rPr>
          <w:b/>
          <w:sz w:val="28"/>
          <w:szCs w:val="28"/>
        </w:rPr>
        <w:t>9</w:t>
      </w:r>
      <w:r w:rsidRPr="00873314">
        <w:rPr>
          <w:b/>
          <w:sz w:val="28"/>
          <w:szCs w:val="28"/>
        </w:rPr>
        <w:t xml:space="preserve"> гг. (3, 4</w:t>
      </w:r>
      <w:r w:rsidR="002D6633" w:rsidRPr="00873314">
        <w:rPr>
          <w:b/>
          <w:sz w:val="28"/>
          <w:szCs w:val="28"/>
        </w:rPr>
        <w:t>, 2</w:t>
      </w:r>
      <w:r w:rsidRPr="00873314">
        <w:rPr>
          <w:b/>
          <w:sz w:val="28"/>
          <w:szCs w:val="28"/>
        </w:rPr>
        <w:t xml:space="preserve"> классы)</w:t>
      </w:r>
    </w:p>
    <w:p w:rsidR="000D3876" w:rsidRDefault="00184B8E" w:rsidP="00AF7AD7">
      <w:pPr>
        <w:tabs>
          <w:tab w:val="left" w:pos="2268"/>
        </w:tabs>
        <w:jc w:val="both"/>
      </w:pPr>
      <w:r w:rsidRPr="00396FDF">
        <w:rPr>
          <w:noProof/>
          <w:bdr w:val="single" w:sz="4" w:space="0" w:color="auto"/>
        </w:rPr>
        <w:drawing>
          <wp:inline distT="0" distB="0" distL="0" distR="0">
            <wp:extent cx="9443923" cy="2216506"/>
            <wp:effectExtent l="0" t="0" r="5080" b="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03406" w:rsidRDefault="00903406" w:rsidP="00031C4D">
      <w:pPr>
        <w:suppressAutoHyphens/>
        <w:spacing w:before="240" w:line="360" w:lineRule="auto"/>
        <w:ind w:firstLine="567"/>
        <w:jc w:val="both"/>
        <w:rPr>
          <w:sz w:val="28"/>
          <w:szCs w:val="28"/>
          <w:lang w:eastAsia="ar-SA"/>
        </w:rPr>
      </w:pPr>
      <w:r w:rsidRPr="00903406">
        <w:rPr>
          <w:sz w:val="28"/>
          <w:szCs w:val="28"/>
          <w:lang w:eastAsia="ar-SA"/>
        </w:rPr>
        <w:t xml:space="preserve">Анализ результатов </w:t>
      </w:r>
      <w:r>
        <w:rPr>
          <w:sz w:val="28"/>
          <w:szCs w:val="28"/>
          <w:lang w:eastAsia="ar-SA"/>
        </w:rPr>
        <w:t>обученности моих учащихся</w:t>
      </w:r>
      <w:r w:rsidRPr="00903406">
        <w:rPr>
          <w:sz w:val="28"/>
          <w:szCs w:val="28"/>
          <w:lang w:eastAsia="ar-SA"/>
        </w:rPr>
        <w:t xml:space="preserve"> позв</w:t>
      </w:r>
      <w:r>
        <w:rPr>
          <w:sz w:val="28"/>
          <w:szCs w:val="28"/>
          <w:lang w:eastAsia="ar-SA"/>
        </w:rPr>
        <w:t>оляет сделать следующие выводы: у</w:t>
      </w:r>
      <w:r w:rsidRPr="00903406">
        <w:rPr>
          <w:sz w:val="28"/>
          <w:szCs w:val="28"/>
          <w:lang w:eastAsia="ar-SA"/>
        </w:rPr>
        <w:t xml:space="preserve"> большинства учащихся высокий уровень школьной мотивации, учебной активности,  что составляет более </w:t>
      </w:r>
      <w:r>
        <w:rPr>
          <w:sz w:val="28"/>
          <w:szCs w:val="28"/>
          <w:lang w:eastAsia="ar-SA"/>
        </w:rPr>
        <w:t xml:space="preserve">60%. </w:t>
      </w:r>
      <w:r w:rsidRPr="00903406">
        <w:rPr>
          <w:sz w:val="28"/>
          <w:szCs w:val="28"/>
          <w:lang w:eastAsia="ar-SA"/>
        </w:rPr>
        <w:t>Положительная динамика свидетельствуют об устойчивом, повышенном интересе ребят к изучению основных предметов начальной школы.</w:t>
      </w:r>
    </w:p>
    <w:p w:rsidR="00031C4D" w:rsidRPr="00031C4D" w:rsidRDefault="00903406" w:rsidP="00CD459F">
      <w:pPr>
        <w:suppressAutoHyphens/>
        <w:spacing w:line="360" w:lineRule="auto"/>
        <w:ind w:firstLine="567"/>
        <w:jc w:val="both"/>
        <w:rPr>
          <w:sz w:val="28"/>
          <w:szCs w:val="28"/>
          <w:lang w:eastAsia="ar-SA"/>
        </w:rPr>
      </w:pPr>
      <w:r w:rsidRPr="00903406">
        <w:rPr>
          <w:sz w:val="28"/>
          <w:szCs w:val="28"/>
          <w:lang w:eastAsia="ar-SA"/>
        </w:rPr>
        <w:t>В 2015 г. я впервые приняла участие в проведении и проверке всероссийских проверочных работ (ВПР) 4 классов по русскому языку и математике. Польза от ВПР при их объективности и полной самостоятельности ребёнка большая. Результаты полезны для родителей: они могут определить, какие сильные стороны ребёнка в дальнейшем надо развивать, а какие пробелы устранять. В то же время учитель в своё распоряжениеполучает ценный материал для того, чтобы продумать пути совершенствования преподавания учебных предметов. Готовясь к такому важному мероприятию, я прослушала вебинар «Проверяем готовность класса к ВПР», «Учимся работать с пособием «Готовимся к Всероссийской проверочной работе. Русский язык»</w:t>
      </w:r>
      <w:r w:rsidR="00E71740">
        <w:rPr>
          <w:sz w:val="28"/>
          <w:szCs w:val="28"/>
          <w:lang w:eastAsia="ar-SA"/>
        </w:rPr>
        <w:t>. Поэтому к выполнению Всероссийских проверочных работ по русскому языку, математике и окружающему миру в 2017 г. мои ученики были готовы.</w:t>
      </w:r>
    </w:p>
    <w:p w:rsidR="005B5BD6" w:rsidRPr="00873314" w:rsidRDefault="005B5BD6" w:rsidP="001F33D3">
      <w:pPr>
        <w:suppressAutoHyphens/>
        <w:spacing w:before="240" w:after="240"/>
        <w:ind w:firstLine="567"/>
        <w:jc w:val="both"/>
        <w:rPr>
          <w:b/>
          <w:sz w:val="28"/>
          <w:szCs w:val="28"/>
          <w:lang w:eastAsia="ar-SA"/>
        </w:rPr>
      </w:pPr>
      <w:r w:rsidRPr="00873314">
        <w:rPr>
          <w:b/>
          <w:sz w:val="28"/>
          <w:szCs w:val="28"/>
          <w:lang w:eastAsia="ar-SA"/>
        </w:rPr>
        <w:lastRenderedPageBreak/>
        <w:t>Статистика результатов ВПР по русскому языку (по классу и Ростовской области за 2016-2017 гг.)</w:t>
      </w:r>
    </w:p>
    <w:tbl>
      <w:tblPr>
        <w:tblStyle w:val="1"/>
        <w:tblW w:w="14884" w:type="dxa"/>
        <w:tblInd w:w="108" w:type="dxa"/>
        <w:tblLayout w:type="fixed"/>
        <w:tblLook w:val="04A0" w:firstRow="1" w:lastRow="0" w:firstColumn="1" w:lastColumn="0" w:noHBand="0" w:noVBand="1"/>
      </w:tblPr>
      <w:tblGrid>
        <w:gridCol w:w="2552"/>
        <w:gridCol w:w="992"/>
        <w:gridCol w:w="992"/>
        <w:gridCol w:w="993"/>
        <w:gridCol w:w="992"/>
        <w:gridCol w:w="4252"/>
        <w:gridCol w:w="4111"/>
      </w:tblGrid>
      <w:tr w:rsidR="005B5BD6" w:rsidRPr="00B32EAA" w:rsidTr="00873314">
        <w:tc>
          <w:tcPr>
            <w:tcW w:w="2552" w:type="dxa"/>
            <w:vMerge w:val="restart"/>
            <w:vAlign w:val="center"/>
          </w:tcPr>
          <w:p w:rsidR="005B5BD6" w:rsidRPr="00873314" w:rsidRDefault="005B5BD6" w:rsidP="00031C4D">
            <w:pPr>
              <w:suppressAutoHyphens/>
              <w:spacing w:line="360" w:lineRule="auto"/>
              <w:jc w:val="center"/>
              <w:rPr>
                <w:sz w:val="28"/>
                <w:szCs w:val="28"/>
                <w:lang w:eastAsia="ar-SA"/>
              </w:rPr>
            </w:pPr>
            <w:r w:rsidRPr="00873314">
              <w:rPr>
                <w:sz w:val="28"/>
                <w:szCs w:val="28"/>
                <w:lang w:eastAsia="ar-SA"/>
              </w:rPr>
              <w:t>Русский язык</w:t>
            </w:r>
          </w:p>
        </w:tc>
        <w:tc>
          <w:tcPr>
            <w:tcW w:w="3969" w:type="dxa"/>
            <w:gridSpan w:val="4"/>
          </w:tcPr>
          <w:p w:rsidR="005B5BD6" w:rsidRPr="00873314" w:rsidRDefault="005B5BD6" w:rsidP="00031C4D">
            <w:pPr>
              <w:suppressAutoHyphens/>
              <w:spacing w:line="360" w:lineRule="auto"/>
              <w:jc w:val="center"/>
              <w:rPr>
                <w:sz w:val="28"/>
                <w:szCs w:val="28"/>
                <w:lang w:eastAsia="ar-SA"/>
              </w:rPr>
            </w:pPr>
            <w:r w:rsidRPr="00873314">
              <w:rPr>
                <w:sz w:val="28"/>
                <w:szCs w:val="28"/>
                <w:lang w:eastAsia="ar-SA"/>
              </w:rPr>
              <w:t>Распределение отметок учащихся в %</w:t>
            </w:r>
          </w:p>
        </w:tc>
        <w:tc>
          <w:tcPr>
            <w:tcW w:w="4252" w:type="dxa"/>
            <w:vMerge w:val="restart"/>
          </w:tcPr>
          <w:p w:rsidR="005B5BD6" w:rsidRPr="00873314" w:rsidRDefault="005B5BD6" w:rsidP="00031C4D">
            <w:pPr>
              <w:suppressAutoHyphens/>
              <w:spacing w:line="360" w:lineRule="auto"/>
              <w:jc w:val="center"/>
              <w:rPr>
                <w:bCs/>
                <w:sz w:val="28"/>
                <w:szCs w:val="28"/>
                <w:lang w:eastAsia="ar-SA"/>
              </w:rPr>
            </w:pPr>
            <w:r w:rsidRPr="00873314">
              <w:rPr>
                <w:bCs/>
                <w:sz w:val="28"/>
                <w:szCs w:val="28"/>
                <w:lang w:eastAsia="ar-SA"/>
              </w:rPr>
              <w:t>Кто проводил исследование, сроки</w:t>
            </w:r>
          </w:p>
        </w:tc>
        <w:tc>
          <w:tcPr>
            <w:tcW w:w="4111" w:type="dxa"/>
            <w:vMerge w:val="restart"/>
          </w:tcPr>
          <w:p w:rsidR="005B5BD6" w:rsidRPr="00873314" w:rsidRDefault="005B5BD6" w:rsidP="00031C4D">
            <w:pPr>
              <w:suppressAutoHyphens/>
              <w:spacing w:line="360" w:lineRule="auto"/>
              <w:jc w:val="center"/>
              <w:rPr>
                <w:bCs/>
                <w:sz w:val="28"/>
                <w:szCs w:val="28"/>
                <w:lang w:eastAsia="ar-SA"/>
              </w:rPr>
            </w:pPr>
            <w:r w:rsidRPr="00873314">
              <w:rPr>
                <w:bCs/>
                <w:sz w:val="28"/>
                <w:szCs w:val="28"/>
                <w:lang w:eastAsia="ar-SA"/>
              </w:rPr>
              <w:t>Подтверждающий</w:t>
            </w:r>
          </w:p>
          <w:p w:rsidR="005B5BD6" w:rsidRPr="00873314" w:rsidRDefault="005B5BD6" w:rsidP="00031C4D">
            <w:pPr>
              <w:suppressAutoHyphens/>
              <w:spacing w:line="360" w:lineRule="auto"/>
              <w:jc w:val="center"/>
              <w:rPr>
                <w:bCs/>
                <w:sz w:val="28"/>
                <w:szCs w:val="28"/>
                <w:lang w:eastAsia="ar-SA"/>
              </w:rPr>
            </w:pPr>
            <w:r w:rsidRPr="00873314">
              <w:rPr>
                <w:bCs/>
                <w:sz w:val="28"/>
                <w:szCs w:val="28"/>
                <w:lang w:eastAsia="ar-SA"/>
              </w:rPr>
              <w:t>документ</w:t>
            </w:r>
          </w:p>
        </w:tc>
      </w:tr>
      <w:tr w:rsidR="001653D6" w:rsidRPr="00B32EAA" w:rsidTr="00903406">
        <w:tc>
          <w:tcPr>
            <w:tcW w:w="2552" w:type="dxa"/>
            <w:vMerge/>
          </w:tcPr>
          <w:p w:rsidR="005B5BD6" w:rsidRPr="00873314" w:rsidRDefault="005B5BD6" w:rsidP="00031C4D">
            <w:pPr>
              <w:suppressAutoHyphens/>
              <w:spacing w:line="360" w:lineRule="auto"/>
              <w:jc w:val="both"/>
              <w:rPr>
                <w:sz w:val="28"/>
                <w:szCs w:val="28"/>
                <w:lang w:eastAsia="ar-SA"/>
              </w:rPr>
            </w:pPr>
          </w:p>
        </w:tc>
        <w:tc>
          <w:tcPr>
            <w:tcW w:w="992" w:type="dxa"/>
          </w:tcPr>
          <w:p w:rsidR="005B5BD6" w:rsidRPr="00873314" w:rsidRDefault="005B5BD6" w:rsidP="00031C4D">
            <w:pPr>
              <w:suppressAutoHyphens/>
              <w:spacing w:line="360" w:lineRule="auto"/>
              <w:jc w:val="center"/>
              <w:rPr>
                <w:sz w:val="28"/>
                <w:szCs w:val="28"/>
                <w:lang w:eastAsia="ar-SA"/>
              </w:rPr>
            </w:pPr>
            <w:r w:rsidRPr="00873314">
              <w:rPr>
                <w:sz w:val="28"/>
                <w:szCs w:val="28"/>
                <w:lang w:eastAsia="ar-SA"/>
              </w:rPr>
              <w:t>«2»</w:t>
            </w:r>
          </w:p>
        </w:tc>
        <w:tc>
          <w:tcPr>
            <w:tcW w:w="992" w:type="dxa"/>
          </w:tcPr>
          <w:p w:rsidR="005B5BD6" w:rsidRPr="00873314" w:rsidRDefault="005B5BD6" w:rsidP="00031C4D">
            <w:pPr>
              <w:suppressAutoHyphens/>
              <w:spacing w:line="360" w:lineRule="auto"/>
              <w:jc w:val="center"/>
              <w:rPr>
                <w:sz w:val="28"/>
                <w:szCs w:val="28"/>
                <w:lang w:eastAsia="ar-SA"/>
              </w:rPr>
            </w:pPr>
            <w:r w:rsidRPr="00873314">
              <w:rPr>
                <w:sz w:val="28"/>
                <w:szCs w:val="28"/>
                <w:lang w:eastAsia="ar-SA"/>
              </w:rPr>
              <w:t>«3»</w:t>
            </w:r>
          </w:p>
        </w:tc>
        <w:tc>
          <w:tcPr>
            <w:tcW w:w="993" w:type="dxa"/>
          </w:tcPr>
          <w:p w:rsidR="005B5BD6" w:rsidRPr="00873314" w:rsidRDefault="005B5BD6" w:rsidP="00031C4D">
            <w:pPr>
              <w:suppressAutoHyphens/>
              <w:spacing w:line="360" w:lineRule="auto"/>
              <w:jc w:val="center"/>
              <w:rPr>
                <w:sz w:val="28"/>
                <w:szCs w:val="28"/>
                <w:lang w:eastAsia="ar-SA"/>
              </w:rPr>
            </w:pPr>
            <w:r w:rsidRPr="00873314">
              <w:rPr>
                <w:sz w:val="28"/>
                <w:szCs w:val="28"/>
                <w:lang w:eastAsia="ar-SA"/>
              </w:rPr>
              <w:t>«4»</w:t>
            </w:r>
          </w:p>
        </w:tc>
        <w:tc>
          <w:tcPr>
            <w:tcW w:w="992" w:type="dxa"/>
          </w:tcPr>
          <w:p w:rsidR="005B5BD6" w:rsidRPr="00873314" w:rsidRDefault="005B5BD6" w:rsidP="00031C4D">
            <w:pPr>
              <w:suppressAutoHyphens/>
              <w:spacing w:line="360" w:lineRule="auto"/>
              <w:jc w:val="center"/>
              <w:rPr>
                <w:sz w:val="28"/>
                <w:szCs w:val="28"/>
                <w:lang w:eastAsia="ar-SA"/>
              </w:rPr>
            </w:pPr>
            <w:r w:rsidRPr="00873314">
              <w:rPr>
                <w:sz w:val="28"/>
                <w:szCs w:val="28"/>
                <w:lang w:eastAsia="ar-SA"/>
              </w:rPr>
              <w:t>«5»</w:t>
            </w:r>
          </w:p>
        </w:tc>
        <w:tc>
          <w:tcPr>
            <w:tcW w:w="4252" w:type="dxa"/>
            <w:vMerge/>
          </w:tcPr>
          <w:p w:rsidR="005B5BD6" w:rsidRPr="00873314" w:rsidRDefault="005B5BD6" w:rsidP="00031C4D">
            <w:pPr>
              <w:suppressAutoHyphens/>
              <w:spacing w:line="360" w:lineRule="auto"/>
              <w:jc w:val="center"/>
              <w:rPr>
                <w:sz w:val="28"/>
                <w:szCs w:val="28"/>
                <w:lang w:eastAsia="ar-SA"/>
              </w:rPr>
            </w:pPr>
          </w:p>
        </w:tc>
        <w:tc>
          <w:tcPr>
            <w:tcW w:w="4111" w:type="dxa"/>
            <w:vMerge/>
          </w:tcPr>
          <w:p w:rsidR="005B5BD6" w:rsidRPr="00873314" w:rsidRDefault="005B5BD6" w:rsidP="00031C4D">
            <w:pPr>
              <w:suppressAutoHyphens/>
              <w:spacing w:line="360" w:lineRule="auto"/>
              <w:jc w:val="center"/>
              <w:rPr>
                <w:sz w:val="28"/>
                <w:szCs w:val="28"/>
                <w:lang w:eastAsia="ar-SA"/>
              </w:rPr>
            </w:pPr>
          </w:p>
        </w:tc>
      </w:tr>
      <w:tr w:rsidR="001653D6" w:rsidRPr="00B32EAA" w:rsidTr="00903406">
        <w:tc>
          <w:tcPr>
            <w:tcW w:w="2552" w:type="dxa"/>
          </w:tcPr>
          <w:p w:rsidR="005B5BD6" w:rsidRPr="00873314" w:rsidRDefault="005B5BD6" w:rsidP="00031C4D">
            <w:pPr>
              <w:suppressAutoHyphens/>
              <w:spacing w:line="360" w:lineRule="auto"/>
              <w:jc w:val="both"/>
              <w:rPr>
                <w:sz w:val="28"/>
                <w:szCs w:val="28"/>
                <w:lang w:eastAsia="ar-SA"/>
              </w:rPr>
            </w:pPr>
            <w:r w:rsidRPr="00873314">
              <w:rPr>
                <w:sz w:val="28"/>
                <w:szCs w:val="28"/>
                <w:lang w:eastAsia="ar-SA"/>
              </w:rPr>
              <w:t>Ростовская область</w:t>
            </w:r>
          </w:p>
        </w:tc>
        <w:tc>
          <w:tcPr>
            <w:tcW w:w="992" w:type="dxa"/>
          </w:tcPr>
          <w:p w:rsidR="005B5BD6" w:rsidRPr="00873314" w:rsidRDefault="005B5BD6" w:rsidP="00031C4D">
            <w:pPr>
              <w:suppressAutoHyphens/>
              <w:spacing w:line="360" w:lineRule="auto"/>
              <w:jc w:val="center"/>
              <w:rPr>
                <w:sz w:val="28"/>
                <w:szCs w:val="28"/>
                <w:lang w:eastAsia="ar-SA"/>
              </w:rPr>
            </w:pPr>
            <w:r w:rsidRPr="00873314">
              <w:rPr>
                <w:sz w:val="28"/>
                <w:szCs w:val="28"/>
                <w:lang w:eastAsia="ar-SA"/>
              </w:rPr>
              <w:t>3,2</w:t>
            </w:r>
          </w:p>
        </w:tc>
        <w:tc>
          <w:tcPr>
            <w:tcW w:w="992" w:type="dxa"/>
          </w:tcPr>
          <w:p w:rsidR="005B5BD6" w:rsidRPr="00873314" w:rsidRDefault="005B5BD6" w:rsidP="00031C4D">
            <w:pPr>
              <w:suppressAutoHyphens/>
              <w:spacing w:line="360" w:lineRule="auto"/>
              <w:jc w:val="center"/>
              <w:rPr>
                <w:sz w:val="28"/>
                <w:szCs w:val="28"/>
                <w:lang w:eastAsia="ar-SA"/>
              </w:rPr>
            </w:pPr>
            <w:r w:rsidRPr="00873314">
              <w:rPr>
                <w:sz w:val="28"/>
                <w:szCs w:val="28"/>
                <w:lang w:eastAsia="ar-SA"/>
              </w:rPr>
              <w:t>19,4</w:t>
            </w:r>
          </w:p>
        </w:tc>
        <w:tc>
          <w:tcPr>
            <w:tcW w:w="993" w:type="dxa"/>
          </w:tcPr>
          <w:p w:rsidR="005B5BD6" w:rsidRPr="00873314" w:rsidRDefault="005B5BD6" w:rsidP="00031C4D">
            <w:pPr>
              <w:suppressAutoHyphens/>
              <w:spacing w:line="360" w:lineRule="auto"/>
              <w:jc w:val="center"/>
              <w:rPr>
                <w:sz w:val="28"/>
                <w:szCs w:val="28"/>
                <w:lang w:eastAsia="ar-SA"/>
              </w:rPr>
            </w:pPr>
            <w:r w:rsidRPr="00873314">
              <w:rPr>
                <w:sz w:val="28"/>
                <w:szCs w:val="28"/>
                <w:lang w:eastAsia="ar-SA"/>
              </w:rPr>
              <w:t>38.2</w:t>
            </w:r>
          </w:p>
        </w:tc>
        <w:tc>
          <w:tcPr>
            <w:tcW w:w="992" w:type="dxa"/>
          </w:tcPr>
          <w:p w:rsidR="005B5BD6" w:rsidRPr="00873314" w:rsidRDefault="005B5BD6" w:rsidP="00031C4D">
            <w:pPr>
              <w:suppressAutoHyphens/>
              <w:spacing w:line="360" w:lineRule="auto"/>
              <w:jc w:val="center"/>
              <w:rPr>
                <w:sz w:val="28"/>
                <w:szCs w:val="28"/>
                <w:lang w:eastAsia="ar-SA"/>
              </w:rPr>
            </w:pPr>
            <w:r w:rsidRPr="00873314">
              <w:rPr>
                <w:sz w:val="28"/>
                <w:szCs w:val="28"/>
                <w:lang w:eastAsia="ar-SA"/>
              </w:rPr>
              <w:t>39.2</w:t>
            </w:r>
          </w:p>
        </w:tc>
        <w:tc>
          <w:tcPr>
            <w:tcW w:w="4252" w:type="dxa"/>
          </w:tcPr>
          <w:p w:rsidR="005B5BD6" w:rsidRPr="00873314" w:rsidRDefault="005B5BD6" w:rsidP="00031C4D">
            <w:pPr>
              <w:suppressAutoHyphens/>
              <w:spacing w:line="360" w:lineRule="auto"/>
              <w:jc w:val="both"/>
              <w:rPr>
                <w:sz w:val="28"/>
                <w:szCs w:val="28"/>
                <w:lang w:eastAsia="ar-SA"/>
              </w:rPr>
            </w:pPr>
            <w:r w:rsidRPr="00873314">
              <w:rPr>
                <w:sz w:val="28"/>
                <w:szCs w:val="28"/>
                <w:lang w:eastAsia="ar-SA"/>
              </w:rPr>
              <w:t>Министерство общего и пр</w:t>
            </w:r>
            <w:r w:rsidR="001653D6" w:rsidRPr="00873314">
              <w:rPr>
                <w:sz w:val="28"/>
                <w:szCs w:val="28"/>
                <w:lang w:eastAsia="ar-SA"/>
              </w:rPr>
              <w:t xml:space="preserve">офессионального образования РО, </w:t>
            </w:r>
            <w:r w:rsidRPr="00873314">
              <w:rPr>
                <w:sz w:val="28"/>
                <w:szCs w:val="28"/>
                <w:lang w:eastAsia="ar-SA"/>
              </w:rPr>
              <w:t>2017</w:t>
            </w:r>
          </w:p>
        </w:tc>
        <w:tc>
          <w:tcPr>
            <w:tcW w:w="4111" w:type="dxa"/>
          </w:tcPr>
          <w:p w:rsidR="005B5BD6" w:rsidRPr="00873314" w:rsidRDefault="005B5BD6" w:rsidP="00031C4D">
            <w:pPr>
              <w:suppressAutoHyphens/>
              <w:spacing w:line="360" w:lineRule="auto"/>
              <w:jc w:val="both"/>
              <w:rPr>
                <w:sz w:val="28"/>
                <w:szCs w:val="28"/>
                <w:lang w:eastAsia="ar-SA"/>
              </w:rPr>
            </w:pPr>
            <w:r w:rsidRPr="00873314">
              <w:rPr>
                <w:sz w:val="28"/>
                <w:szCs w:val="28"/>
                <w:lang w:eastAsia="ar-SA"/>
              </w:rPr>
              <w:t>Развитие системы образования РО. – Ростов-на-Дону.: ИП Курусова Л. В. 2017. – 124 с. ил.</w:t>
            </w:r>
          </w:p>
        </w:tc>
      </w:tr>
      <w:tr w:rsidR="001653D6" w:rsidRPr="00B32EAA" w:rsidTr="00903406">
        <w:tc>
          <w:tcPr>
            <w:tcW w:w="2552" w:type="dxa"/>
          </w:tcPr>
          <w:p w:rsidR="005B5BD6" w:rsidRPr="00873314" w:rsidRDefault="005B5BD6" w:rsidP="00031C4D">
            <w:pPr>
              <w:suppressAutoHyphens/>
              <w:spacing w:line="360" w:lineRule="auto"/>
              <w:jc w:val="both"/>
              <w:rPr>
                <w:sz w:val="28"/>
                <w:szCs w:val="28"/>
                <w:lang w:eastAsia="ar-SA"/>
              </w:rPr>
            </w:pPr>
            <w:r w:rsidRPr="00873314">
              <w:rPr>
                <w:sz w:val="28"/>
                <w:szCs w:val="28"/>
                <w:lang w:eastAsia="ar-SA"/>
              </w:rPr>
              <w:t>4В МБОУ СШ №5 г.Волгодонска</w:t>
            </w:r>
          </w:p>
        </w:tc>
        <w:tc>
          <w:tcPr>
            <w:tcW w:w="992" w:type="dxa"/>
          </w:tcPr>
          <w:p w:rsidR="005B5BD6" w:rsidRPr="00873314" w:rsidRDefault="005B5BD6" w:rsidP="00031C4D">
            <w:pPr>
              <w:suppressAutoHyphens/>
              <w:spacing w:line="360" w:lineRule="auto"/>
              <w:jc w:val="center"/>
              <w:rPr>
                <w:sz w:val="28"/>
                <w:szCs w:val="28"/>
                <w:lang w:eastAsia="ar-SA"/>
              </w:rPr>
            </w:pPr>
            <w:r w:rsidRPr="00873314">
              <w:rPr>
                <w:sz w:val="28"/>
                <w:szCs w:val="28"/>
                <w:lang w:eastAsia="ar-SA"/>
              </w:rPr>
              <w:t>4,0</w:t>
            </w:r>
          </w:p>
        </w:tc>
        <w:tc>
          <w:tcPr>
            <w:tcW w:w="992" w:type="dxa"/>
          </w:tcPr>
          <w:p w:rsidR="005B5BD6" w:rsidRPr="00873314" w:rsidRDefault="005B5BD6" w:rsidP="00031C4D">
            <w:pPr>
              <w:suppressAutoHyphens/>
              <w:spacing w:line="360" w:lineRule="auto"/>
              <w:jc w:val="center"/>
              <w:rPr>
                <w:sz w:val="28"/>
                <w:szCs w:val="28"/>
                <w:lang w:eastAsia="ar-SA"/>
              </w:rPr>
            </w:pPr>
            <w:r w:rsidRPr="00873314">
              <w:rPr>
                <w:sz w:val="28"/>
                <w:szCs w:val="28"/>
                <w:lang w:eastAsia="ar-SA"/>
              </w:rPr>
              <w:t>16,0</w:t>
            </w:r>
          </w:p>
        </w:tc>
        <w:tc>
          <w:tcPr>
            <w:tcW w:w="993" w:type="dxa"/>
          </w:tcPr>
          <w:p w:rsidR="005B5BD6" w:rsidRPr="00873314" w:rsidRDefault="005B5BD6" w:rsidP="00031C4D">
            <w:pPr>
              <w:suppressAutoHyphens/>
              <w:spacing w:line="360" w:lineRule="auto"/>
              <w:jc w:val="center"/>
              <w:rPr>
                <w:sz w:val="28"/>
                <w:szCs w:val="28"/>
                <w:lang w:eastAsia="ar-SA"/>
              </w:rPr>
            </w:pPr>
            <w:r w:rsidRPr="00873314">
              <w:rPr>
                <w:sz w:val="28"/>
                <w:szCs w:val="28"/>
                <w:lang w:eastAsia="ar-SA"/>
              </w:rPr>
              <w:t>48,0</w:t>
            </w:r>
          </w:p>
        </w:tc>
        <w:tc>
          <w:tcPr>
            <w:tcW w:w="992" w:type="dxa"/>
          </w:tcPr>
          <w:p w:rsidR="005B5BD6" w:rsidRPr="00873314" w:rsidRDefault="005B5BD6" w:rsidP="00031C4D">
            <w:pPr>
              <w:suppressAutoHyphens/>
              <w:spacing w:line="360" w:lineRule="auto"/>
              <w:jc w:val="center"/>
              <w:rPr>
                <w:sz w:val="28"/>
                <w:szCs w:val="28"/>
                <w:lang w:eastAsia="ar-SA"/>
              </w:rPr>
            </w:pPr>
            <w:r w:rsidRPr="00873314">
              <w:rPr>
                <w:sz w:val="28"/>
                <w:szCs w:val="28"/>
                <w:lang w:eastAsia="ar-SA"/>
              </w:rPr>
              <w:t>32,0</w:t>
            </w:r>
          </w:p>
        </w:tc>
        <w:tc>
          <w:tcPr>
            <w:tcW w:w="4252" w:type="dxa"/>
          </w:tcPr>
          <w:p w:rsidR="005B5BD6" w:rsidRPr="00873314" w:rsidRDefault="005B5BD6" w:rsidP="00031C4D">
            <w:pPr>
              <w:suppressAutoHyphens/>
              <w:spacing w:line="360" w:lineRule="auto"/>
              <w:jc w:val="center"/>
              <w:rPr>
                <w:sz w:val="28"/>
                <w:szCs w:val="28"/>
                <w:lang w:eastAsia="ar-SA"/>
              </w:rPr>
            </w:pPr>
          </w:p>
        </w:tc>
        <w:tc>
          <w:tcPr>
            <w:tcW w:w="4111" w:type="dxa"/>
          </w:tcPr>
          <w:p w:rsidR="005B5BD6" w:rsidRPr="00873314" w:rsidRDefault="005B5BD6" w:rsidP="00031C4D">
            <w:pPr>
              <w:suppressAutoHyphens/>
              <w:spacing w:line="360" w:lineRule="auto"/>
              <w:jc w:val="center"/>
              <w:rPr>
                <w:sz w:val="28"/>
                <w:szCs w:val="28"/>
                <w:lang w:eastAsia="ar-SA"/>
              </w:rPr>
            </w:pPr>
          </w:p>
        </w:tc>
      </w:tr>
    </w:tbl>
    <w:p w:rsidR="00D5761B" w:rsidRPr="00873314" w:rsidRDefault="00E736D5" w:rsidP="00903406">
      <w:pPr>
        <w:suppressAutoHyphens/>
        <w:spacing w:before="240" w:after="240"/>
        <w:ind w:firstLine="709"/>
        <w:jc w:val="both"/>
        <w:rPr>
          <w:b/>
          <w:sz w:val="28"/>
          <w:szCs w:val="28"/>
          <w:lang w:eastAsia="ar-SA"/>
        </w:rPr>
      </w:pPr>
      <w:r w:rsidRPr="00873314">
        <w:rPr>
          <w:b/>
          <w:sz w:val="28"/>
          <w:szCs w:val="28"/>
          <w:lang w:eastAsia="ar-SA"/>
        </w:rPr>
        <w:t>Диаграмма результатов ВПР по русскому языку по классу и Ростовской области за 2016-2017 гг.</w:t>
      </w:r>
    </w:p>
    <w:p w:rsidR="00D5761B" w:rsidRPr="00D5761B" w:rsidRDefault="00D5761B" w:rsidP="00D5761B">
      <w:pPr>
        <w:suppressAutoHyphens/>
        <w:ind w:firstLine="567"/>
        <w:jc w:val="both"/>
        <w:rPr>
          <w:b/>
          <w:sz w:val="4"/>
          <w:szCs w:val="4"/>
          <w:lang w:eastAsia="ar-SA"/>
        </w:rPr>
      </w:pPr>
    </w:p>
    <w:p w:rsidR="006F7079" w:rsidRPr="00031C4D" w:rsidRDefault="00E736D5" w:rsidP="00031C4D">
      <w:pPr>
        <w:suppressAutoHyphens/>
        <w:spacing w:after="240"/>
        <w:jc w:val="both"/>
        <w:rPr>
          <w:lang w:eastAsia="ar-SA"/>
        </w:rPr>
      </w:pPr>
      <w:r w:rsidRPr="00E736D5">
        <w:rPr>
          <w:noProof/>
        </w:rPr>
        <w:drawing>
          <wp:inline distT="0" distB="0" distL="0" distR="0">
            <wp:extent cx="9454767" cy="2700068"/>
            <wp:effectExtent l="19050" t="0" r="13083" b="5032"/>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736D5" w:rsidRPr="00873314" w:rsidRDefault="00E736D5" w:rsidP="00031C4D">
      <w:pPr>
        <w:suppressAutoHyphens/>
        <w:spacing w:before="240" w:after="240" w:line="360" w:lineRule="auto"/>
        <w:ind w:firstLine="567"/>
        <w:jc w:val="both"/>
        <w:rPr>
          <w:b/>
          <w:sz w:val="28"/>
          <w:szCs w:val="28"/>
          <w:lang w:eastAsia="ar-SA"/>
        </w:rPr>
      </w:pPr>
      <w:r w:rsidRPr="00873314">
        <w:rPr>
          <w:b/>
          <w:sz w:val="28"/>
          <w:szCs w:val="28"/>
          <w:lang w:eastAsia="ar-SA"/>
        </w:rPr>
        <w:lastRenderedPageBreak/>
        <w:t xml:space="preserve">Статистика результатов ВПР по математике по классу и Ростовской области за 2016-2017 гг. </w:t>
      </w:r>
    </w:p>
    <w:tbl>
      <w:tblPr>
        <w:tblStyle w:val="2"/>
        <w:tblW w:w="14884" w:type="dxa"/>
        <w:tblInd w:w="108" w:type="dxa"/>
        <w:tblLayout w:type="fixed"/>
        <w:tblLook w:val="04A0" w:firstRow="1" w:lastRow="0" w:firstColumn="1" w:lastColumn="0" w:noHBand="0" w:noVBand="1"/>
      </w:tblPr>
      <w:tblGrid>
        <w:gridCol w:w="2694"/>
        <w:gridCol w:w="850"/>
        <w:gridCol w:w="851"/>
        <w:gridCol w:w="992"/>
        <w:gridCol w:w="992"/>
        <w:gridCol w:w="4394"/>
        <w:gridCol w:w="4111"/>
      </w:tblGrid>
      <w:tr w:rsidR="00E736D5" w:rsidRPr="00873314" w:rsidTr="00903406">
        <w:tc>
          <w:tcPr>
            <w:tcW w:w="2694" w:type="dxa"/>
            <w:vMerge w:val="restart"/>
            <w:vAlign w:val="center"/>
          </w:tcPr>
          <w:p w:rsidR="00E736D5" w:rsidRPr="00873314" w:rsidRDefault="00E736D5" w:rsidP="00031C4D">
            <w:pPr>
              <w:suppressAutoHyphens/>
              <w:spacing w:line="360" w:lineRule="auto"/>
              <w:jc w:val="center"/>
              <w:rPr>
                <w:sz w:val="28"/>
                <w:szCs w:val="28"/>
                <w:lang w:eastAsia="ar-SA"/>
              </w:rPr>
            </w:pPr>
            <w:r w:rsidRPr="00873314">
              <w:rPr>
                <w:sz w:val="28"/>
                <w:szCs w:val="28"/>
                <w:lang w:eastAsia="ar-SA"/>
              </w:rPr>
              <w:t>Математика</w:t>
            </w:r>
          </w:p>
        </w:tc>
        <w:tc>
          <w:tcPr>
            <w:tcW w:w="3685" w:type="dxa"/>
            <w:gridSpan w:val="4"/>
          </w:tcPr>
          <w:p w:rsidR="00E736D5" w:rsidRPr="00873314" w:rsidRDefault="00E736D5" w:rsidP="00031C4D">
            <w:pPr>
              <w:suppressAutoHyphens/>
              <w:spacing w:line="360" w:lineRule="auto"/>
              <w:jc w:val="center"/>
              <w:rPr>
                <w:sz w:val="28"/>
                <w:szCs w:val="28"/>
                <w:lang w:eastAsia="ar-SA"/>
              </w:rPr>
            </w:pPr>
            <w:r w:rsidRPr="00873314">
              <w:rPr>
                <w:sz w:val="28"/>
                <w:szCs w:val="28"/>
                <w:lang w:eastAsia="ar-SA"/>
              </w:rPr>
              <w:t>Распределение отметок учащихся в %</w:t>
            </w:r>
          </w:p>
        </w:tc>
        <w:tc>
          <w:tcPr>
            <w:tcW w:w="4394" w:type="dxa"/>
            <w:vMerge w:val="restart"/>
          </w:tcPr>
          <w:p w:rsidR="00E736D5" w:rsidRPr="00873314" w:rsidRDefault="00E736D5" w:rsidP="00031C4D">
            <w:pPr>
              <w:suppressAutoHyphens/>
              <w:spacing w:line="360" w:lineRule="auto"/>
              <w:jc w:val="center"/>
              <w:rPr>
                <w:bCs/>
                <w:sz w:val="28"/>
                <w:szCs w:val="28"/>
                <w:lang w:eastAsia="ar-SA"/>
              </w:rPr>
            </w:pPr>
            <w:r w:rsidRPr="00873314">
              <w:rPr>
                <w:bCs/>
                <w:sz w:val="28"/>
                <w:szCs w:val="28"/>
                <w:lang w:eastAsia="ar-SA"/>
              </w:rPr>
              <w:t>Кто проводил исследование</w:t>
            </w:r>
            <w:r w:rsidR="00903406">
              <w:rPr>
                <w:bCs/>
                <w:sz w:val="28"/>
                <w:szCs w:val="28"/>
                <w:lang w:eastAsia="ar-SA"/>
              </w:rPr>
              <w:t>,</w:t>
            </w:r>
          </w:p>
          <w:p w:rsidR="00E736D5" w:rsidRPr="00873314" w:rsidRDefault="00903406" w:rsidP="00031C4D">
            <w:pPr>
              <w:suppressAutoHyphens/>
              <w:spacing w:line="360" w:lineRule="auto"/>
              <w:jc w:val="center"/>
              <w:rPr>
                <w:sz w:val="28"/>
                <w:szCs w:val="28"/>
                <w:lang w:eastAsia="ar-SA"/>
              </w:rPr>
            </w:pPr>
            <w:r>
              <w:rPr>
                <w:bCs/>
                <w:sz w:val="28"/>
                <w:szCs w:val="28"/>
                <w:lang w:eastAsia="ar-SA"/>
              </w:rPr>
              <w:t>с</w:t>
            </w:r>
            <w:r w:rsidR="00E736D5" w:rsidRPr="00873314">
              <w:rPr>
                <w:bCs/>
                <w:sz w:val="28"/>
                <w:szCs w:val="28"/>
                <w:lang w:eastAsia="ar-SA"/>
              </w:rPr>
              <w:t>роки</w:t>
            </w:r>
          </w:p>
        </w:tc>
        <w:tc>
          <w:tcPr>
            <w:tcW w:w="4111" w:type="dxa"/>
            <w:vMerge w:val="restart"/>
          </w:tcPr>
          <w:p w:rsidR="00E736D5" w:rsidRPr="00873314" w:rsidRDefault="00E736D5" w:rsidP="00031C4D">
            <w:pPr>
              <w:suppressAutoHyphens/>
              <w:spacing w:line="360" w:lineRule="auto"/>
              <w:jc w:val="center"/>
              <w:rPr>
                <w:bCs/>
                <w:sz w:val="28"/>
                <w:szCs w:val="28"/>
                <w:lang w:eastAsia="ar-SA"/>
              </w:rPr>
            </w:pPr>
            <w:r w:rsidRPr="00873314">
              <w:rPr>
                <w:bCs/>
                <w:sz w:val="28"/>
                <w:szCs w:val="28"/>
                <w:lang w:eastAsia="ar-SA"/>
              </w:rPr>
              <w:t>Подтверждающий</w:t>
            </w:r>
          </w:p>
          <w:p w:rsidR="00E736D5" w:rsidRPr="00873314" w:rsidRDefault="00E736D5" w:rsidP="00031C4D">
            <w:pPr>
              <w:suppressAutoHyphens/>
              <w:spacing w:line="360" w:lineRule="auto"/>
              <w:jc w:val="center"/>
              <w:rPr>
                <w:bCs/>
                <w:sz w:val="28"/>
                <w:szCs w:val="28"/>
                <w:lang w:eastAsia="ar-SA"/>
              </w:rPr>
            </w:pPr>
            <w:r w:rsidRPr="00873314">
              <w:rPr>
                <w:bCs/>
                <w:sz w:val="28"/>
                <w:szCs w:val="28"/>
                <w:lang w:eastAsia="ar-SA"/>
              </w:rPr>
              <w:t>документ</w:t>
            </w:r>
          </w:p>
        </w:tc>
      </w:tr>
      <w:tr w:rsidR="00903406" w:rsidRPr="00873314" w:rsidTr="00903406">
        <w:tc>
          <w:tcPr>
            <w:tcW w:w="2694" w:type="dxa"/>
            <w:vMerge/>
          </w:tcPr>
          <w:p w:rsidR="00E736D5" w:rsidRPr="00873314" w:rsidRDefault="00E736D5" w:rsidP="00031C4D">
            <w:pPr>
              <w:suppressAutoHyphens/>
              <w:spacing w:line="360" w:lineRule="auto"/>
              <w:jc w:val="both"/>
              <w:rPr>
                <w:sz w:val="28"/>
                <w:szCs w:val="28"/>
                <w:lang w:eastAsia="ar-SA"/>
              </w:rPr>
            </w:pPr>
          </w:p>
        </w:tc>
        <w:tc>
          <w:tcPr>
            <w:tcW w:w="850" w:type="dxa"/>
          </w:tcPr>
          <w:p w:rsidR="00E736D5" w:rsidRPr="00873314" w:rsidRDefault="007422F3" w:rsidP="00031C4D">
            <w:pPr>
              <w:suppressAutoHyphens/>
              <w:spacing w:line="360" w:lineRule="auto"/>
              <w:jc w:val="center"/>
              <w:rPr>
                <w:sz w:val="28"/>
                <w:szCs w:val="28"/>
                <w:lang w:eastAsia="ar-SA"/>
              </w:rPr>
            </w:pPr>
            <w:r w:rsidRPr="00873314">
              <w:rPr>
                <w:sz w:val="28"/>
                <w:szCs w:val="28"/>
                <w:lang w:eastAsia="ar-SA"/>
              </w:rPr>
              <w:t>«</w:t>
            </w:r>
            <w:r w:rsidR="00E736D5" w:rsidRPr="00873314">
              <w:rPr>
                <w:sz w:val="28"/>
                <w:szCs w:val="28"/>
                <w:lang w:eastAsia="ar-SA"/>
              </w:rPr>
              <w:t>2</w:t>
            </w:r>
            <w:r w:rsidRPr="00873314">
              <w:rPr>
                <w:sz w:val="28"/>
                <w:szCs w:val="28"/>
                <w:lang w:eastAsia="ar-SA"/>
              </w:rPr>
              <w:t>»</w:t>
            </w:r>
          </w:p>
        </w:tc>
        <w:tc>
          <w:tcPr>
            <w:tcW w:w="851" w:type="dxa"/>
          </w:tcPr>
          <w:p w:rsidR="00E736D5" w:rsidRPr="00873314" w:rsidRDefault="007422F3" w:rsidP="00031C4D">
            <w:pPr>
              <w:suppressAutoHyphens/>
              <w:spacing w:line="360" w:lineRule="auto"/>
              <w:jc w:val="center"/>
              <w:rPr>
                <w:sz w:val="28"/>
                <w:szCs w:val="28"/>
                <w:lang w:eastAsia="ar-SA"/>
              </w:rPr>
            </w:pPr>
            <w:r w:rsidRPr="00873314">
              <w:rPr>
                <w:sz w:val="28"/>
                <w:szCs w:val="28"/>
                <w:lang w:eastAsia="ar-SA"/>
              </w:rPr>
              <w:t>«</w:t>
            </w:r>
            <w:r w:rsidR="00E736D5" w:rsidRPr="00873314">
              <w:rPr>
                <w:sz w:val="28"/>
                <w:szCs w:val="28"/>
                <w:lang w:eastAsia="ar-SA"/>
              </w:rPr>
              <w:t>3</w:t>
            </w:r>
            <w:r w:rsidRPr="00873314">
              <w:rPr>
                <w:sz w:val="28"/>
                <w:szCs w:val="28"/>
                <w:lang w:eastAsia="ar-SA"/>
              </w:rPr>
              <w:t>»</w:t>
            </w:r>
          </w:p>
        </w:tc>
        <w:tc>
          <w:tcPr>
            <w:tcW w:w="992" w:type="dxa"/>
          </w:tcPr>
          <w:p w:rsidR="00E736D5" w:rsidRPr="00873314" w:rsidRDefault="007422F3" w:rsidP="00031C4D">
            <w:pPr>
              <w:suppressAutoHyphens/>
              <w:spacing w:line="360" w:lineRule="auto"/>
              <w:jc w:val="center"/>
              <w:rPr>
                <w:sz w:val="28"/>
                <w:szCs w:val="28"/>
                <w:lang w:eastAsia="ar-SA"/>
              </w:rPr>
            </w:pPr>
            <w:r w:rsidRPr="00873314">
              <w:rPr>
                <w:sz w:val="28"/>
                <w:szCs w:val="28"/>
                <w:lang w:eastAsia="ar-SA"/>
              </w:rPr>
              <w:t>«</w:t>
            </w:r>
            <w:r w:rsidR="00E736D5" w:rsidRPr="00873314">
              <w:rPr>
                <w:sz w:val="28"/>
                <w:szCs w:val="28"/>
                <w:lang w:eastAsia="ar-SA"/>
              </w:rPr>
              <w:t>4</w:t>
            </w:r>
            <w:r w:rsidRPr="00873314">
              <w:rPr>
                <w:sz w:val="28"/>
                <w:szCs w:val="28"/>
                <w:lang w:eastAsia="ar-SA"/>
              </w:rPr>
              <w:t>»</w:t>
            </w:r>
          </w:p>
        </w:tc>
        <w:tc>
          <w:tcPr>
            <w:tcW w:w="992" w:type="dxa"/>
          </w:tcPr>
          <w:p w:rsidR="00E736D5" w:rsidRPr="00873314" w:rsidRDefault="007422F3" w:rsidP="00031C4D">
            <w:pPr>
              <w:suppressAutoHyphens/>
              <w:spacing w:line="360" w:lineRule="auto"/>
              <w:jc w:val="center"/>
              <w:rPr>
                <w:sz w:val="28"/>
                <w:szCs w:val="28"/>
                <w:lang w:eastAsia="ar-SA"/>
              </w:rPr>
            </w:pPr>
            <w:r w:rsidRPr="00873314">
              <w:rPr>
                <w:sz w:val="28"/>
                <w:szCs w:val="28"/>
                <w:lang w:eastAsia="ar-SA"/>
              </w:rPr>
              <w:t>«</w:t>
            </w:r>
            <w:r w:rsidR="00E736D5" w:rsidRPr="00873314">
              <w:rPr>
                <w:sz w:val="28"/>
                <w:szCs w:val="28"/>
                <w:lang w:eastAsia="ar-SA"/>
              </w:rPr>
              <w:t>5</w:t>
            </w:r>
            <w:r w:rsidRPr="00873314">
              <w:rPr>
                <w:sz w:val="28"/>
                <w:szCs w:val="28"/>
                <w:lang w:eastAsia="ar-SA"/>
              </w:rPr>
              <w:t>»</w:t>
            </w:r>
          </w:p>
        </w:tc>
        <w:tc>
          <w:tcPr>
            <w:tcW w:w="4394" w:type="dxa"/>
            <w:vMerge/>
          </w:tcPr>
          <w:p w:rsidR="00E736D5" w:rsidRPr="00873314" w:rsidRDefault="00E736D5" w:rsidP="00031C4D">
            <w:pPr>
              <w:suppressAutoHyphens/>
              <w:spacing w:line="360" w:lineRule="auto"/>
              <w:jc w:val="center"/>
              <w:rPr>
                <w:sz w:val="28"/>
                <w:szCs w:val="28"/>
                <w:lang w:eastAsia="ar-SA"/>
              </w:rPr>
            </w:pPr>
          </w:p>
        </w:tc>
        <w:tc>
          <w:tcPr>
            <w:tcW w:w="4111" w:type="dxa"/>
            <w:vMerge/>
          </w:tcPr>
          <w:p w:rsidR="00E736D5" w:rsidRPr="00873314" w:rsidRDefault="00E736D5" w:rsidP="00031C4D">
            <w:pPr>
              <w:suppressAutoHyphens/>
              <w:spacing w:line="360" w:lineRule="auto"/>
              <w:jc w:val="center"/>
              <w:rPr>
                <w:sz w:val="28"/>
                <w:szCs w:val="28"/>
                <w:lang w:eastAsia="ar-SA"/>
              </w:rPr>
            </w:pPr>
          </w:p>
        </w:tc>
      </w:tr>
      <w:tr w:rsidR="00903406" w:rsidRPr="00873314" w:rsidTr="00903406">
        <w:tc>
          <w:tcPr>
            <w:tcW w:w="2694" w:type="dxa"/>
          </w:tcPr>
          <w:p w:rsidR="00E736D5" w:rsidRPr="00873314" w:rsidRDefault="00E736D5" w:rsidP="00031C4D">
            <w:pPr>
              <w:suppressAutoHyphens/>
              <w:spacing w:line="360" w:lineRule="auto"/>
              <w:jc w:val="both"/>
              <w:rPr>
                <w:sz w:val="28"/>
                <w:szCs w:val="28"/>
                <w:lang w:eastAsia="ar-SA"/>
              </w:rPr>
            </w:pPr>
            <w:r w:rsidRPr="00873314">
              <w:rPr>
                <w:sz w:val="28"/>
                <w:szCs w:val="28"/>
                <w:lang w:eastAsia="ar-SA"/>
              </w:rPr>
              <w:t>Ростовская область</w:t>
            </w:r>
          </w:p>
        </w:tc>
        <w:tc>
          <w:tcPr>
            <w:tcW w:w="850" w:type="dxa"/>
          </w:tcPr>
          <w:p w:rsidR="00E736D5" w:rsidRPr="00873314" w:rsidRDefault="00E736D5" w:rsidP="00031C4D">
            <w:pPr>
              <w:suppressAutoHyphens/>
              <w:spacing w:line="360" w:lineRule="auto"/>
              <w:jc w:val="center"/>
              <w:rPr>
                <w:sz w:val="28"/>
                <w:szCs w:val="28"/>
                <w:lang w:eastAsia="ar-SA"/>
              </w:rPr>
            </w:pPr>
            <w:r w:rsidRPr="00873314">
              <w:rPr>
                <w:sz w:val="28"/>
                <w:szCs w:val="28"/>
                <w:lang w:eastAsia="ar-SA"/>
              </w:rPr>
              <w:t>2,5</w:t>
            </w:r>
          </w:p>
        </w:tc>
        <w:tc>
          <w:tcPr>
            <w:tcW w:w="851" w:type="dxa"/>
          </w:tcPr>
          <w:p w:rsidR="00E736D5" w:rsidRPr="00873314" w:rsidRDefault="00E736D5" w:rsidP="00031C4D">
            <w:pPr>
              <w:suppressAutoHyphens/>
              <w:spacing w:line="360" w:lineRule="auto"/>
              <w:jc w:val="center"/>
              <w:rPr>
                <w:sz w:val="28"/>
                <w:szCs w:val="28"/>
                <w:lang w:eastAsia="ar-SA"/>
              </w:rPr>
            </w:pPr>
            <w:r w:rsidRPr="00873314">
              <w:rPr>
                <w:sz w:val="28"/>
                <w:szCs w:val="28"/>
                <w:lang w:eastAsia="ar-SA"/>
              </w:rPr>
              <w:t>20,1</w:t>
            </w:r>
          </w:p>
        </w:tc>
        <w:tc>
          <w:tcPr>
            <w:tcW w:w="992" w:type="dxa"/>
          </w:tcPr>
          <w:p w:rsidR="00E736D5" w:rsidRPr="00873314" w:rsidRDefault="00E736D5" w:rsidP="00031C4D">
            <w:pPr>
              <w:suppressAutoHyphens/>
              <w:spacing w:line="360" w:lineRule="auto"/>
              <w:jc w:val="center"/>
              <w:rPr>
                <w:sz w:val="28"/>
                <w:szCs w:val="28"/>
                <w:lang w:eastAsia="ar-SA"/>
              </w:rPr>
            </w:pPr>
            <w:r w:rsidRPr="00873314">
              <w:rPr>
                <w:sz w:val="28"/>
                <w:szCs w:val="28"/>
                <w:lang w:eastAsia="ar-SA"/>
              </w:rPr>
              <w:t>28,3</w:t>
            </w:r>
          </w:p>
        </w:tc>
        <w:tc>
          <w:tcPr>
            <w:tcW w:w="992" w:type="dxa"/>
          </w:tcPr>
          <w:p w:rsidR="00E736D5" w:rsidRPr="00873314" w:rsidRDefault="00E736D5" w:rsidP="00031C4D">
            <w:pPr>
              <w:suppressAutoHyphens/>
              <w:spacing w:line="360" w:lineRule="auto"/>
              <w:jc w:val="center"/>
              <w:rPr>
                <w:sz w:val="28"/>
                <w:szCs w:val="28"/>
                <w:lang w:eastAsia="ar-SA"/>
              </w:rPr>
            </w:pPr>
            <w:r w:rsidRPr="00873314">
              <w:rPr>
                <w:sz w:val="28"/>
                <w:szCs w:val="28"/>
                <w:lang w:eastAsia="ar-SA"/>
              </w:rPr>
              <w:t>49,0</w:t>
            </w:r>
          </w:p>
        </w:tc>
        <w:tc>
          <w:tcPr>
            <w:tcW w:w="4394" w:type="dxa"/>
          </w:tcPr>
          <w:p w:rsidR="00E736D5" w:rsidRPr="00873314" w:rsidRDefault="00E736D5" w:rsidP="00031C4D">
            <w:pPr>
              <w:suppressAutoHyphens/>
              <w:spacing w:line="360" w:lineRule="auto"/>
              <w:jc w:val="both"/>
              <w:rPr>
                <w:sz w:val="28"/>
                <w:szCs w:val="28"/>
                <w:lang w:eastAsia="ar-SA"/>
              </w:rPr>
            </w:pPr>
            <w:r w:rsidRPr="00873314">
              <w:rPr>
                <w:sz w:val="28"/>
                <w:szCs w:val="28"/>
                <w:lang w:eastAsia="ar-SA"/>
              </w:rPr>
              <w:t>Министерство общего и профессионального образования РО, 2017</w:t>
            </w:r>
          </w:p>
        </w:tc>
        <w:tc>
          <w:tcPr>
            <w:tcW w:w="4111" w:type="dxa"/>
          </w:tcPr>
          <w:p w:rsidR="00E736D5" w:rsidRPr="00873314" w:rsidRDefault="00E736D5" w:rsidP="00031C4D">
            <w:pPr>
              <w:suppressAutoHyphens/>
              <w:spacing w:line="360" w:lineRule="auto"/>
              <w:jc w:val="both"/>
              <w:rPr>
                <w:sz w:val="28"/>
                <w:szCs w:val="28"/>
                <w:lang w:eastAsia="ar-SA"/>
              </w:rPr>
            </w:pPr>
            <w:r w:rsidRPr="00873314">
              <w:rPr>
                <w:sz w:val="28"/>
                <w:szCs w:val="28"/>
                <w:lang w:eastAsia="ar-SA"/>
              </w:rPr>
              <w:t>Развитие системы образования РО. – Ростов-на-Дону.: И</w:t>
            </w:r>
            <w:r w:rsidR="00855AD6" w:rsidRPr="00873314">
              <w:rPr>
                <w:sz w:val="28"/>
                <w:szCs w:val="28"/>
                <w:lang w:eastAsia="ar-SA"/>
              </w:rPr>
              <w:t>П Курусова Л.В. 2017. – 124 с.:</w:t>
            </w:r>
            <w:r w:rsidRPr="00873314">
              <w:rPr>
                <w:sz w:val="28"/>
                <w:szCs w:val="28"/>
                <w:lang w:eastAsia="ar-SA"/>
              </w:rPr>
              <w:t>ил.</w:t>
            </w:r>
          </w:p>
        </w:tc>
      </w:tr>
      <w:tr w:rsidR="00903406" w:rsidRPr="00873314" w:rsidTr="00903406">
        <w:tc>
          <w:tcPr>
            <w:tcW w:w="2694" w:type="dxa"/>
          </w:tcPr>
          <w:p w:rsidR="00E736D5" w:rsidRPr="00873314" w:rsidRDefault="00E736D5" w:rsidP="00031C4D">
            <w:pPr>
              <w:suppressAutoHyphens/>
              <w:spacing w:line="360" w:lineRule="auto"/>
              <w:jc w:val="both"/>
              <w:rPr>
                <w:sz w:val="28"/>
                <w:szCs w:val="28"/>
                <w:lang w:eastAsia="ar-SA"/>
              </w:rPr>
            </w:pPr>
            <w:r w:rsidRPr="00873314">
              <w:rPr>
                <w:sz w:val="28"/>
                <w:szCs w:val="28"/>
                <w:lang w:eastAsia="ar-SA"/>
              </w:rPr>
              <w:t>4В МБОУ СШ №5 г.Волгодонска</w:t>
            </w:r>
          </w:p>
        </w:tc>
        <w:tc>
          <w:tcPr>
            <w:tcW w:w="850" w:type="dxa"/>
          </w:tcPr>
          <w:p w:rsidR="00E736D5" w:rsidRPr="00873314" w:rsidRDefault="00E736D5" w:rsidP="00031C4D">
            <w:pPr>
              <w:suppressAutoHyphens/>
              <w:spacing w:line="360" w:lineRule="auto"/>
              <w:jc w:val="center"/>
              <w:rPr>
                <w:sz w:val="28"/>
                <w:szCs w:val="28"/>
                <w:lang w:eastAsia="ar-SA"/>
              </w:rPr>
            </w:pPr>
            <w:r w:rsidRPr="00873314">
              <w:rPr>
                <w:sz w:val="28"/>
                <w:szCs w:val="28"/>
                <w:lang w:eastAsia="ar-SA"/>
              </w:rPr>
              <w:t>-</w:t>
            </w:r>
          </w:p>
        </w:tc>
        <w:tc>
          <w:tcPr>
            <w:tcW w:w="851" w:type="dxa"/>
          </w:tcPr>
          <w:p w:rsidR="00E736D5" w:rsidRPr="00873314" w:rsidRDefault="00E736D5" w:rsidP="00031C4D">
            <w:pPr>
              <w:suppressAutoHyphens/>
              <w:spacing w:line="360" w:lineRule="auto"/>
              <w:jc w:val="center"/>
              <w:rPr>
                <w:sz w:val="28"/>
                <w:szCs w:val="28"/>
                <w:lang w:eastAsia="ar-SA"/>
              </w:rPr>
            </w:pPr>
            <w:r w:rsidRPr="00873314">
              <w:rPr>
                <w:sz w:val="28"/>
                <w:szCs w:val="28"/>
                <w:lang w:eastAsia="ar-SA"/>
              </w:rPr>
              <w:t>20,0</w:t>
            </w:r>
          </w:p>
        </w:tc>
        <w:tc>
          <w:tcPr>
            <w:tcW w:w="992" w:type="dxa"/>
          </w:tcPr>
          <w:p w:rsidR="00E736D5" w:rsidRPr="00873314" w:rsidRDefault="00E736D5" w:rsidP="00031C4D">
            <w:pPr>
              <w:suppressAutoHyphens/>
              <w:spacing w:line="360" w:lineRule="auto"/>
              <w:jc w:val="center"/>
              <w:rPr>
                <w:sz w:val="28"/>
                <w:szCs w:val="28"/>
                <w:lang w:eastAsia="ar-SA"/>
              </w:rPr>
            </w:pPr>
            <w:r w:rsidRPr="00873314">
              <w:rPr>
                <w:sz w:val="28"/>
                <w:szCs w:val="28"/>
                <w:lang w:eastAsia="ar-SA"/>
              </w:rPr>
              <w:t>44,0</w:t>
            </w:r>
          </w:p>
        </w:tc>
        <w:tc>
          <w:tcPr>
            <w:tcW w:w="992" w:type="dxa"/>
          </w:tcPr>
          <w:p w:rsidR="00E736D5" w:rsidRPr="00873314" w:rsidRDefault="00E736D5" w:rsidP="00031C4D">
            <w:pPr>
              <w:suppressAutoHyphens/>
              <w:spacing w:line="360" w:lineRule="auto"/>
              <w:jc w:val="center"/>
              <w:rPr>
                <w:sz w:val="28"/>
                <w:szCs w:val="28"/>
                <w:lang w:eastAsia="ar-SA"/>
              </w:rPr>
            </w:pPr>
            <w:r w:rsidRPr="00873314">
              <w:rPr>
                <w:sz w:val="28"/>
                <w:szCs w:val="28"/>
                <w:lang w:eastAsia="ar-SA"/>
              </w:rPr>
              <w:t>36,0</w:t>
            </w:r>
          </w:p>
        </w:tc>
        <w:tc>
          <w:tcPr>
            <w:tcW w:w="4394" w:type="dxa"/>
          </w:tcPr>
          <w:p w:rsidR="00E736D5" w:rsidRPr="00873314" w:rsidRDefault="00E736D5" w:rsidP="00031C4D">
            <w:pPr>
              <w:suppressAutoHyphens/>
              <w:spacing w:line="360" w:lineRule="auto"/>
              <w:jc w:val="center"/>
              <w:rPr>
                <w:sz w:val="28"/>
                <w:szCs w:val="28"/>
                <w:lang w:eastAsia="ar-SA"/>
              </w:rPr>
            </w:pPr>
          </w:p>
        </w:tc>
        <w:tc>
          <w:tcPr>
            <w:tcW w:w="4111" w:type="dxa"/>
          </w:tcPr>
          <w:p w:rsidR="00E736D5" w:rsidRPr="00873314" w:rsidRDefault="00E736D5" w:rsidP="00031C4D">
            <w:pPr>
              <w:suppressAutoHyphens/>
              <w:spacing w:line="360" w:lineRule="auto"/>
              <w:jc w:val="center"/>
              <w:rPr>
                <w:sz w:val="28"/>
                <w:szCs w:val="28"/>
                <w:lang w:eastAsia="ar-SA"/>
              </w:rPr>
            </w:pPr>
          </w:p>
        </w:tc>
      </w:tr>
    </w:tbl>
    <w:p w:rsidR="00E736D5" w:rsidRPr="00873314" w:rsidRDefault="007422F3" w:rsidP="00903406">
      <w:pPr>
        <w:suppressAutoHyphens/>
        <w:spacing w:before="240" w:after="240"/>
        <w:ind w:firstLine="709"/>
        <w:jc w:val="both"/>
        <w:rPr>
          <w:b/>
          <w:sz w:val="28"/>
          <w:szCs w:val="28"/>
          <w:lang w:eastAsia="ar-SA"/>
        </w:rPr>
      </w:pPr>
      <w:r w:rsidRPr="00873314">
        <w:rPr>
          <w:b/>
          <w:sz w:val="28"/>
          <w:szCs w:val="28"/>
          <w:lang w:eastAsia="ar-SA"/>
        </w:rPr>
        <w:t>Диаграмма результатов ВПР по математике по классу и Ростовской области за 2016-2017 гг.</w:t>
      </w:r>
    </w:p>
    <w:p w:rsidR="00E71740" w:rsidRDefault="00396FDF" w:rsidP="00CD459F">
      <w:pPr>
        <w:suppressAutoHyphens/>
        <w:jc w:val="both"/>
        <w:rPr>
          <w:lang w:eastAsia="ar-SA"/>
        </w:rPr>
      </w:pPr>
      <w:r w:rsidRPr="00396FDF">
        <w:rPr>
          <w:noProof/>
          <w:bdr w:val="single" w:sz="4" w:space="0" w:color="auto"/>
        </w:rPr>
        <w:drawing>
          <wp:inline distT="0" distB="0" distL="0" distR="0" wp14:anchorId="497C2042" wp14:editId="39EE4FE2">
            <wp:extent cx="9452344" cy="2317898"/>
            <wp:effectExtent l="19050" t="0" r="15506" b="6202"/>
            <wp:docPr id="1"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D459F" w:rsidRPr="00CD459F" w:rsidRDefault="00CD459F" w:rsidP="00CD459F">
      <w:pPr>
        <w:suppressAutoHyphens/>
        <w:jc w:val="both"/>
        <w:rPr>
          <w:lang w:eastAsia="ar-SA"/>
        </w:rPr>
      </w:pPr>
    </w:p>
    <w:p w:rsidR="00467D2A" w:rsidRPr="00873314" w:rsidRDefault="00467D2A" w:rsidP="00873314">
      <w:pPr>
        <w:suppressAutoHyphens/>
        <w:spacing w:before="240" w:after="240" w:line="276" w:lineRule="auto"/>
        <w:ind w:firstLine="709"/>
        <w:jc w:val="both"/>
        <w:rPr>
          <w:b/>
          <w:sz w:val="28"/>
          <w:szCs w:val="28"/>
          <w:lang w:eastAsia="ar-SA"/>
        </w:rPr>
      </w:pPr>
      <w:r w:rsidRPr="00873314">
        <w:rPr>
          <w:b/>
          <w:sz w:val="28"/>
          <w:szCs w:val="28"/>
          <w:lang w:eastAsia="ar-SA"/>
        </w:rPr>
        <w:lastRenderedPageBreak/>
        <w:t xml:space="preserve">Статистика результатов ВПР по окружающему миру по классу и Ростовской области за 2016-2017 гг. </w:t>
      </w:r>
    </w:p>
    <w:tbl>
      <w:tblPr>
        <w:tblStyle w:val="33"/>
        <w:tblW w:w="14884" w:type="dxa"/>
        <w:tblInd w:w="108" w:type="dxa"/>
        <w:tblLayout w:type="fixed"/>
        <w:tblLook w:val="04A0" w:firstRow="1" w:lastRow="0" w:firstColumn="1" w:lastColumn="0" w:noHBand="0" w:noVBand="1"/>
      </w:tblPr>
      <w:tblGrid>
        <w:gridCol w:w="2552"/>
        <w:gridCol w:w="992"/>
        <w:gridCol w:w="851"/>
        <w:gridCol w:w="992"/>
        <w:gridCol w:w="992"/>
        <w:gridCol w:w="4394"/>
        <w:gridCol w:w="4111"/>
      </w:tblGrid>
      <w:tr w:rsidR="00467D2A" w:rsidRPr="00873314" w:rsidTr="00903406">
        <w:tc>
          <w:tcPr>
            <w:tcW w:w="2552" w:type="dxa"/>
            <w:vMerge w:val="restart"/>
            <w:vAlign w:val="center"/>
          </w:tcPr>
          <w:p w:rsidR="00467D2A" w:rsidRPr="00873314" w:rsidRDefault="00467D2A" w:rsidP="00873314">
            <w:pPr>
              <w:suppressAutoHyphens/>
              <w:spacing w:line="276" w:lineRule="auto"/>
              <w:jc w:val="center"/>
              <w:rPr>
                <w:sz w:val="28"/>
                <w:szCs w:val="28"/>
                <w:lang w:eastAsia="ar-SA"/>
              </w:rPr>
            </w:pPr>
            <w:r w:rsidRPr="00873314">
              <w:rPr>
                <w:sz w:val="28"/>
                <w:szCs w:val="28"/>
                <w:lang w:eastAsia="ar-SA"/>
              </w:rPr>
              <w:t>Окружающий мир</w:t>
            </w:r>
          </w:p>
        </w:tc>
        <w:tc>
          <w:tcPr>
            <w:tcW w:w="3827" w:type="dxa"/>
            <w:gridSpan w:val="4"/>
          </w:tcPr>
          <w:p w:rsidR="00467D2A" w:rsidRPr="00873314" w:rsidRDefault="00467D2A" w:rsidP="00903406">
            <w:pPr>
              <w:suppressAutoHyphens/>
              <w:spacing w:line="276" w:lineRule="auto"/>
              <w:jc w:val="center"/>
              <w:rPr>
                <w:sz w:val="28"/>
                <w:szCs w:val="28"/>
                <w:lang w:eastAsia="ar-SA"/>
              </w:rPr>
            </w:pPr>
            <w:r w:rsidRPr="00873314">
              <w:rPr>
                <w:sz w:val="28"/>
                <w:szCs w:val="28"/>
                <w:lang w:eastAsia="ar-SA"/>
              </w:rPr>
              <w:t>Распределение отметок учащихсяв %</w:t>
            </w:r>
          </w:p>
        </w:tc>
        <w:tc>
          <w:tcPr>
            <w:tcW w:w="4394" w:type="dxa"/>
            <w:vMerge w:val="restart"/>
          </w:tcPr>
          <w:p w:rsidR="00467D2A" w:rsidRPr="00873314" w:rsidRDefault="00467D2A" w:rsidP="00873314">
            <w:pPr>
              <w:suppressAutoHyphens/>
              <w:spacing w:line="276" w:lineRule="auto"/>
              <w:jc w:val="center"/>
              <w:rPr>
                <w:bCs/>
                <w:sz w:val="28"/>
                <w:szCs w:val="28"/>
                <w:lang w:eastAsia="ar-SA"/>
              </w:rPr>
            </w:pPr>
            <w:r w:rsidRPr="00873314">
              <w:rPr>
                <w:bCs/>
                <w:sz w:val="28"/>
                <w:szCs w:val="28"/>
                <w:lang w:eastAsia="ar-SA"/>
              </w:rPr>
              <w:t>Кто проводил исследование</w:t>
            </w:r>
            <w:r w:rsidR="00903406">
              <w:rPr>
                <w:bCs/>
                <w:sz w:val="28"/>
                <w:szCs w:val="28"/>
                <w:lang w:eastAsia="ar-SA"/>
              </w:rPr>
              <w:t>,</w:t>
            </w:r>
          </w:p>
          <w:p w:rsidR="00467D2A" w:rsidRPr="00873314" w:rsidRDefault="00903406" w:rsidP="00873314">
            <w:pPr>
              <w:suppressAutoHyphens/>
              <w:spacing w:line="276" w:lineRule="auto"/>
              <w:jc w:val="center"/>
              <w:rPr>
                <w:sz w:val="28"/>
                <w:szCs w:val="28"/>
                <w:lang w:eastAsia="ar-SA"/>
              </w:rPr>
            </w:pPr>
            <w:r>
              <w:rPr>
                <w:bCs/>
                <w:sz w:val="28"/>
                <w:szCs w:val="28"/>
                <w:lang w:eastAsia="ar-SA"/>
              </w:rPr>
              <w:t>с</w:t>
            </w:r>
            <w:r w:rsidR="00467D2A" w:rsidRPr="00873314">
              <w:rPr>
                <w:bCs/>
                <w:sz w:val="28"/>
                <w:szCs w:val="28"/>
                <w:lang w:eastAsia="ar-SA"/>
              </w:rPr>
              <w:t>роки</w:t>
            </w:r>
          </w:p>
        </w:tc>
        <w:tc>
          <w:tcPr>
            <w:tcW w:w="4111" w:type="dxa"/>
            <w:vMerge w:val="restart"/>
          </w:tcPr>
          <w:p w:rsidR="00467D2A" w:rsidRPr="00873314" w:rsidRDefault="00467D2A" w:rsidP="00903406">
            <w:pPr>
              <w:suppressAutoHyphens/>
              <w:spacing w:line="276" w:lineRule="auto"/>
              <w:jc w:val="both"/>
              <w:rPr>
                <w:bCs/>
                <w:sz w:val="28"/>
                <w:szCs w:val="28"/>
                <w:lang w:eastAsia="ar-SA"/>
              </w:rPr>
            </w:pPr>
            <w:r w:rsidRPr="00873314">
              <w:rPr>
                <w:bCs/>
                <w:sz w:val="28"/>
                <w:szCs w:val="28"/>
                <w:lang w:eastAsia="ar-SA"/>
              </w:rPr>
              <w:t>Подтверждающий</w:t>
            </w:r>
          </w:p>
          <w:p w:rsidR="00467D2A" w:rsidRPr="00873314" w:rsidRDefault="00467D2A" w:rsidP="00903406">
            <w:pPr>
              <w:suppressAutoHyphens/>
              <w:spacing w:line="276" w:lineRule="auto"/>
              <w:jc w:val="both"/>
              <w:rPr>
                <w:bCs/>
                <w:sz w:val="28"/>
                <w:szCs w:val="28"/>
                <w:lang w:eastAsia="ar-SA"/>
              </w:rPr>
            </w:pPr>
            <w:r w:rsidRPr="00873314">
              <w:rPr>
                <w:bCs/>
                <w:sz w:val="28"/>
                <w:szCs w:val="28"/>
                <w:lang w:eastAsia="ar-SA"/>
              </w:rPr>
              <w:t>документ</w:t>
            </w:r>
          </w:p>
        </w:tc>
      </w:tr>
      <w:tr w:rsidR="00467D2A" w:rsidRPr="00873314" w:rsidTr="00903406">
        <w:tc>
          <w:tcPr>
            <w:tcW w:w="2552" w:type="dxa"/>
            <w:vMerge/>
          </w:tcPr>
          <w:p w:rsidR="00467D2A" w:rsidRPr="00873314" w:rsidRDefault="00467D2A" w:rsidP="00873314">
            <w:pPr>
              <w:suppressAutoHyphens/>
              <w:spacing w:line="276" w:lineRule="auto"/>
              <w:jc w:val="both"/>
              <w:rPr>
                <w:sz w:val="28"/>
                <w:szCs w:val="28"/>
                <w:lang w:eastAsia="ar-SA"/>
              </w:rPr>
            </w:pPr>
          </w:p>
        </w:tc>
        <w:tc>
          <w:tcPr>
            <w:tcW w:w="992" w:type="dxa"/>
          </w:tcPr>
          <w:p w:rsidR="00467D2A" w:rsidRPr="00873314" w:rsidRDefault="00873314" w:rsidP="00873314">
            <w:pPr>
              <w:suppressAutoHyphens/>
              <w:spacing w:line="276" w:lineRule="auto"/>
              <w:jc w:val="center"/>
              <w:rPr>
                <w:sz w:val="28"/>
                <w:szCs w:val="28"/>
                <w:lang w:eastAsia="ar-SA"/>
              </w:rPr>
            </w:pPr>
            <w:r>
              <w:rPr>
                <w:sz w:val="28"/>
                <w:szCs w:val="28"/>
                <w:lang w:eastAsia="ar-SA"/>
              </w:rPr>
              <w:t>«</w:t>
            </w:r>
            <w:r w:rsidR="00467D2A" w:rsidRPr="00873314">
              <w:rPr>
                <w:sz w:val="28"/>
                <w:szCs w:val="28"/>
                <w:lang w:eastAsia="ar-SA"/>
              </w:rPr>
              <w:t>2</w:t>
            </w:r>
            <w:r>
              <w:rPr>
                <w:sz w:val="28"/>
                <w:szCs w:val="28"/>
                <w:lang w:eastAsia="ar-SA"/>
              </w:rPr>
              <w:t>»</w:t>
            </w:r>
          </w:p>
        </w:tc>
        <w:tc>
          <w:tcPr>
            <w:tcW w:w="851" w:type="dxa"/>
          </w:tcPr>
          <w:p w:rsidR="00467D2A" w:rsidRPr="00873314" w:rsidRDefault="00873314" w:rsidP="00873314">
            <w:pPr>
              <w:suppressAutoHyphens/>
              <w:spacing w:line="276" w:lineRule="auto"/>
              <w:jc w:val="center"/>
              <w:rPr>
                <w:sz w:val="28"/>
                <w:szCs w:val="28"/>
                <w:lang w:eastAsia="ar-SA"/>
              </w:rPr>
            </w:pPr>
            <w:r>
              <w:rPr>
                <w:sz w:val="28"/>
                <w:szCs w:val="28"/>
                <w:lang w:eastAsia="ar-SA"/>
              </w:rPr>
              <w:t>«</w:t>
            </w:r>
            <w:r w:rsidR="00467D2A" w:rsidRPr="00873314">
              <w:rPr>
                <w:sz w:val="28"/>
                <w:szCs w:val="28"/>
                <w:lang w:eastAsia="ar-SA"/>
              </w:rPr>
              <w:t>3</w:t>
            </w:r>
            <w:r>
              <w:rPr>
                <w:sz w:val="28"/>
                <w:szCs w:val="28"/>
                <w:lang w:eastAsia="ar-SA"/>
              </w:rPr>
              <w:t>»</w:t>
            </w:r>
          </w:p>
        </w:tc>
        <w:tc>
          <w:tcPr>
            <w:tcW w:w="992" w:type="dxa"/>
          </w:tcPr>
          <w:p w:rsidR="00467D2A" w:rsidRPr="00873314" w:rsidRDefault="00873314" w:rsidP="00873314">
            <w:pPr>
              <w:suppressAutoHyphens/>
              <w:spacing w:line="276" w:lineRule="auto"/>
              <w:jc w:val="center"/>
              <w:rPr>
                <w:sz w:val="28"/>
                <w:szCs w:val="28"/>
                <w:lang w:eastAsia="ar-SA"/>
              </w:rPr>
            </w:pPr>
            <w:r>
              <w:rPr>
                <w:sz w:val="28"/>
                <w:szCs w:val="28"/>
                <w:lang w:eastAsia="ar-SA"/>
              </w:rPr>
              <w:t>«</w:t>
            </w:r>
            <w:r w:rsidR="00467D2A" w:rsidRPr="00873314">
              <w:rPr>
                <w:sz w:val="28"/>
                <w:szCs w:val="28"/>
                <w:lang w:eastAsia="ar-SA"/>
              </w:rPr>
              <w:t>4</w:t>
            </w:r>
            <w:r>
              <w:rPr>
                <w:sz w:val="28"/>
                <w:szCs w:val="28"/>
                <w:lang w:eastAsia="ar-SA"/>
              </w:rPr>
              <w:t>»</w:t>
            </w:r>
          </w:p>
        </w:tc>
        <w:tc>
          <w:tcPr>
            <w:tcW w:w="992" w:type="dxa"/>
          </w:tcPr>
          <w:p w:rsidR="00467D2A" w:rsidRPr="00873314" w:rsidRDefault="00873314" w:rsidP="00873314">
            <w:pPr>
              <w:suppressAutoHyphens/>
              <w:spacing w:line="276" w:lineRule="auto"/>
              <w:jc w:val="center"/>
              <w:rPr>
                <w:sz w:val="28"/>
                <w:szCs w:val="28"/>
                <w:lang w:eastAsia="ar-SA"/>
              </w:rPr>
            </w:pPr>
            <w:r>
              <w:rPr>
                <w:sz w:val="28"/>
                <w:szCs w:val="28"/>
                <w:lang w:eastAsia="ar-SA"/>
              </w:rPr>
              <w:t>«</w:t>
            </w:r>
            <w:r w:rsidR="00467D2A" w:rsidRPr="00873314">
              <w:rPr>
                <w:sz w:val="28"/>
                <w:szCs w:val="28"/>
                <w:lang w:eastAsia="ar-SA"/>
              </w:rPr>
              <w:t>5</w:t>
            </w:r>
            <w:r>
              <w:rPr>
                <w:sz w:val="28"/>
                <w:szCs w:val="28"/>
                <w:lang w:eastAsia="ar-SA"/>
              </w:rPr>
              <w:t>»</w:t>
            </w:r>
          </w:p>
        </w:tc>
        <w:tc>
          <w:tcPr>
            <w:tcW w:w="4394" w:type="dxa"/>
            <w:vMerge/>
          </w:tcPr>
          <w:p w:rsidR="00467D2A" w:rsidRPr="00873314" w:rsidRDefault="00467D2A" w:rsidP="00873314">
            <w:pPr>
              <w:suppressAutoHyphens/>
              <w:spacing w:line="276" w:lineRule="auto"/>
              <w:jc w:val="center"/>
              <w:rPr>
                <w:sz w:val="28"/>
                <w:szCs w:val="28"/>
                <w:lang w:eastAsia="ar-SA"/>
              </w:rPr>
            </w:pPr>
          </w:p>
        </w:tc>
        <w:tc>
          <w:tcPr>
            <w:tcW w:w="4111" w:type="dxa"/>
            <w:vMerge/>
          </w:tcPr>
          <w:p w:rsidR="00467D2A" w:rsidRPr="00873314" w:rsidRDefault="00467D2A" w:rsidP="00903406">
            <w:pPr>
              <w:suppressAutoHyphens/>
              <w:spacing w:line="276" w:lineRule="auto"/>
              <w:jc w:val="both"/>
              <w:rPr>
                <w:sz w:val="28"/>
                <w:szCs w:val="28"/>
                <w:lang w:eastAsia="ar-SA"/>
              </w:rPr>
            </w:pPr>
          </w:p>
        </w:tc>
      </w:tr>
      <w:tr w:rsidR="00467D2A" w:rsidRPr="00873314" w:rsidTr="00903406">
        <w:tc>
          <w:tcPr>
            <w:tcW w:w="2552" w:type="dxa"/>
          </w:tcPr>
          <w:p w:rsidR="00467D2A" w:rsidRPr="00873314" w:rsidRDefault="00467D2A" w:rsidP="00873314">
            <w:pPr>
              <w:suppressAutoHyphens/>
              <w:spacing w:line="276" w:lineRule="auto"/>
              <w:jc w:val="both"/>
              <w:rPr>
                <w:sz w:val="28"/>
                <w:szCs w:val="28"/>
                <w:lang w:eastAsia="ar-SA"/>
              </w:rPr>
            </w:pPr>
            <w:r w:rsidRPr="00873314">
              <w:rPr>
                <w:sz w:val="28"/>
                <w:szCs w:val="28"/>
                <w:lang w:eastAsia="ar-SA"/>
              </w:rPr>
              <w:t>Ростовская область</w:t>
            </w:r>
          </w:p>
        </w:tc>
        <w:tc>
          <w:tcPr>
            <w:tcW w:w="992" w:type="dxa"/>
          </w:tcPr>
          <w:p w:rsidR="00467D2A" w:rsidRPr="00873314" w:rsidRDefault="00467D2A" w:rsidP="00873314">
            <w:pPr>
              <w:suppressAutoHyphens/>
              <w:spacing w:line="276" w:lineRule="auto"/>
              <w:jc w:val="center"/>
              <w:rPr>
                <w:sz w:val="28"/>
                <w:szCs w:val="28"/>
                <w:lang w:eastAsia="ar-SA"/>
              </w:rPr>
            </w:pPr>
            <w:r w:rsidRPr="00873314">
              <w:rPr>
                <w:sz w:val="28"/>
                <w:szCs w:val="28"/>
                <w:lang w:eastAsia="ar-SA"/>
              </w:rPr>
              <w:t>1,7</w:t>
            </w:r>
          </w:p>
        </w:tc>
        <w:tc>
          <w:tcPr>
            <w:tcW w:w="851" w:type="dxa"/>
          </w:tcPr>
          <w:p w:rsidR="00467D2A" w:rsidRPr="00873314" w:rsidRDefault="00467D2A" w:rsidP="00873314">
            <w:pPr>
              <w:suppressAutoHyphens/>
              <w:spacing w:line="276" w:lineRule="auto"/>
              <w:jc w:val="center"/>
              <w:rPr>
                <w:sz w:val="28"/>
                <w:szCs w:val="28"/>
                <w:lang w:eastAsia="ar-SA"/>
              </w:rPr>
            </w:pPr>
            <w:r w:rsidRPr="00873314">
              <w:rPr>
                <w:sz w:val="28"/>
                <w:szCs w:val="28"/>
                <w:lang w:eastAsia="ar-SA"/>
              </w:rPr>
              <w:t>28,7</w:t>
            </w:r>
          </w:p>
        </w:tc>
        <w:tc>
          <w:tcPr>
            <w:tcW w:w="992" w:type="dxa"/>
          </w:tcPr>
          <w:p w:rsidR="00467D2A" w:rsidRPr="00873314" w:rsidRDefault="00467D2A" w:rsidP="00873314">
            <w:pPr>
              <w:suppressAutoHyphens/>
              <w:spacing w:line="276" w:lineRule="auto"/>
              <w:jc w:val="center"/>
              <w:rPr>
                <w:sz w:val="28"/>
                <w:szCs w:val="28"/>
                <w:lang w:eastAsia="ar-SA"/>
              </w:rPr>
            </w:pPr>
            <w:r w:rsidRPr="00873314">
              <w:rPr>
                <w:sz w:val="28"/>
                <w:szCs w:val="28"/>
                <w:lang w:eastAsia="ar-SA"/>
              </w:rPr>
              <w:t>51,3</w:t>
            </w:r>
          </w:p>
        </w:tc>
        <w:tc>
          <w:tcPr>
            <w:tcW w:w="992" w:type="dxa"/>
          </w:tcPr>
          <w:p w:rsidR="00467D2A" w:rsidRPr="00873314" w:rsidRDefault="00467D2A" w:rsidP="00873314">
            <w:pPr>
              <w:suppressAutoHyphens/>
              <w:spacing w:line="276" w:lineRule="auto"/>
              <w:jc w:val="center"/>
              <w:rPr>
                <w:sz w:val="28"/>
                <w:szCs w:val="28"/>
                <w:lang w:eastAsia="ar-SA"/>
              </w:rPr>
            </w:pPr>
            <w:r w:rsidRPr="00873314">
              <w:rPr>
                <w:sz w:val="28"/>
                <w:szCs w:val="28"/>
                <w:lang w:eastAsia="ar-SA"/>
              </w:rPr>
              <w:t>18,4</w:t>
            </w:r>
          </w:p>
        </w:tc>
        <w:tc>
          <w:tcPr>
            <w:tcW w:w="4394" w:type="dxa"/>
          </w:tcPr>
          <w:p w:rsidR="00467D2A" w:rsidRPr="00873314" w:rsidRDefault="00467D2A" w:rsidP="00903406">
            <w:pPr>
              <w:suppressAutoHyphens/>
              <w:spacing w:line="276" w:lineRule="auto"/>
              <w:jc w:val="both"/>
              <w:rPr>
                <w:sz w:val="28"/>
                <w:szCs w:val="28"/>
                <w:lang w:eastAsia="ar-SA"/>
              </w:rPr>
            </w:pPr>
            <w:r w:rsidRPr="00873314">
              <w:rPr>
                <w:sz w:val="28"/>
                <w:szCs w:val="28"/>
                <w:lang w:eastAsia="ar-SA"/>
              </w:rPr>
              <w:t>Министерство общего и профессионального образования РО, 2017</w:t>
            </w:r>
          </w:p>
        </w:tc>
        <w:tc>
          <w:tcPr>
            <w:tcW w:w="4111" w:type="dxa"/>
          </w:tcPr>
          <w:p w:rsidR="00467D2A" w:rsidRPr="00873314" w:rsidRDefault="00467D2A" w:rsidP="00903406">
            <w:pPr>
              <w:suppressAutoHyphens/>
              <w:spacing w:line="276" w:lineRule="auto"/>
              <w:jc w:val="both"/>
              <w:rPr>
                <w:sz w:val="28"/>
                <w:szCs w:val="28"/>
                <w:lang w:eastAsia="ar-SA"/>
              </w:rPr>
            </w:pPr>
            <w:r w:rsidRPr="00873314">
              <w:rPr>
                <w:sz w:val="28"/>
                <w:szCs w:val="28"/>
                <w:lang w:eastAsia="ar-SA"/>
              </w:rPr>
              <w:t>Развитие системы образования РО. – Ростов-на-Дону.: И</w:t>
            </w:r>
            <w:r w:rsidR="00855AD6" w:rsidRPr="00873314">
              <w:rPr>
                <w:sz w:val="28"/>
                <w:szCs w:val="28"/>
                <w:lang w:eastAsia="ar-SA"/>
              </w:rPr>
              <w:t>П Курусова Л.В. 2017. – 124 с.:</w:t>
            </w:r>
            <w:r w:rsidRPr="00873314">
              <w:rPr>
                <w:sz w:val="28"/>
                <w:szCs w:val="28"/>
                <w:lang w:eastAsia="ar-SA"/>
              </w:rPr>
              <w:t>ил.</w:t>
            </w:r>
          </w:p>
        </w:tc>
      </w:tr>
      <w:tr w:rsidR="00467D2A" w:rsidRPr="00873314" w:rsidTr="00903406">
        <w:tc>
          <w:tcPr>
            <w:tcW w:w="2552" w:type="dxa"/>
          </w:tcPr>
          <w:p w:rsidR="00467D2A" w:rsidRPr="00873314" w:rsidRDefault="00467D2A" w:rsidP="00873314">
            <w:pPr>
              <w:suppressAutoHyphens/>
              <w:spacing w:line="276" w:lineRule="auto"/>
              <w:jc w:val="both"/>
              <w:rPr>
                <w:sz w:val="28"/>
                <w:szCs w:val="28"/>
                <w:lang w:eastAsia="ar-SA"/>
              </w:rPr>
            </w:pPr>
            <w:r w:rsidRPr="00873314">
              <w:rPr>
                <w:sz w:val="28"/>
                <w:szCs w:val="28"/>
                <w:lang w:eastAsia="ar-SA"/>
              </w:rPr>
              <w:t>4В МБОУ СШ №5</w:t>
            </w:r>
          </w:p>
          <w:p w:rsidR="00467D2A" w:rsidRPr="00873314" w:rsidRDefault="00467D2A" w:rsidP="00873314">
            <w:pPr>
              <w:suppressAutoHyphens/>
              <w:spacing w:line="276" w:lineRule="auto"/>
              <w:jc w:val="both"/>
              <w:rPr>
                <w:sz w:val="28"/>
                <w:szCs w:val="28"/>
                <w:lang w:eastAsia="ar-SA"/>
              </w:rPr>
            </w:pPr>
            <w:r w:rsidRPr="00873314">
              <w:rPr>
                <w:sz w:val="28"/>
                <w:szCs w:val="28"/>
                <w:lang w:eastAsia="ar-SA"/>
              </w:rPr>
              <w:t>г.Волгодонска</w:t>
            </w:r>
          </w:p>
        </w:tc>
        <w:tc>
          <w:tcPr>
            <w:tcW w:w="992" w:type="dxa"/>
          </w:tcPr>
          <w:p w:rsidR="00467D2A" w:rsidRPr="00873314" w:rsidRDefault="00467D2A" w:rsidP="00873314">
            <w:pPr>
              <w:suppressAutoHyphens/>
              <w:spacing w:line="276" w:lineRule="auto"/>
              <w:jc w:val="center"/>
              <w:rPr>
                <w:sz w:val="28"/>
                <w:szCs w:val="28"/>
                <w:lang w:eastAsia="ar-SA"/>
              </w:rPr>
            </w:pPr>
            <w:r w:rsidRPr="00873314">
              <w:rPr>
                <w:sz w:val="28"/>
                <w:szCs w:val="28"/>
                <w:lang w:eastAsia="ar-SA"/>
              </w:rPr>
              <w:t>4,0</w:t>
            </w:r>
          </w:p>
        </w:tc>
        <w:tc>
          <w:tcPr>
            <w:tcW w:w="851" w:type="dxa"/>
          </w:tcPr>
          <w:p w:rsidR="00467D2A" w:rsidRPr="00873314" w:rsidRDefault="00467D2A" w:rsidP="00873314">
            <w:pPr>
              <w:suppressAutoHyphens/>
              <w:spacing w:line="276" w:lineRule="auto"/>
              <w:jc w:val="center"/>
              <w:rPr>
                <w:sz w:val="28"/>
                <w:szCs w:val="28"/>
                <w:lang w:eastAsia="ar-SA"/>
              </w:rPr>
            </w:pPr>
            <w:r w:rsidRPr="00873314">
              <w:rPr>
                <w:sz w:val="28"/>
                <w:szCs w:val="28"/>
                <w:lang w:eastAsia="ar-SA"/>
              </w:rPr>
              <w:t>20,0</w:t>
            </w:r>
          </w:p>
        </w:tc>
        <w:tc>
          <w:tcPr>
            <w:tcW w:w="992" w:type="dxa"/>
          </w:tcPr>
          <w:p w:rsidR="00467D2A" w:rsidRPr="00873314" w:rsidRDefault="00467D2A" w:rsidP="00873314">
            <w:pPr>
              <w:suppressAutoHyphens/>
              <w:spacing w:line="276" w:lineRule="auto"/>
              <w:jc w:val="center"/>
              <w:rPr>
                <w:sz w:val="28"/>
                <w:szCs w:val="28"/>
                <w:lang w:eastAsia="ar-SA"/>
              </w:rPr>
            </w:pPr>
            <w:r w:rsidRPr="00873314">
              <w:rPr>
                <w:sz w:val="28"/>
                <w:szCs w:val="28"/>
                <w:lang w:eastAsia="ar-SA"/>
              </w:rPr>
              <w:t>60,0</w:t>
            </w:r>
          </w:p>
        </w:tc>
        <w:tc>
          <w:tcPr>
            <w:tcW w:w="992" w:type="dxa"/>
          </w:tcPr>
          <w:p w:rsidR="00467D2A" w:rsidRPr="00873314" w:rsidRDefault="00467D2A" w:rsidP="00873314">
            <w:pPr>
              <w:suppressAutoHyphens/>
              <w:spacing w:line="276" w:lineRule="auto"/>
              <w:jc w:val="center"/>
              <w:rPr>
                <w:sz w:val="28"/>
                <w:szCs w:val="28"/>
                <w:lang w:eastAsia="ar-SA"/>
              </w:rPr>
            </w:pPr>
            <w:r w:rsidRPr="00873314">
              <w:rPr>
                <w:sz w:val="28"/>
                <w:szCs w:val="28"/>
                <w:lang w:eastAsia="ar-SA"/>
              </w:rPr>
              <w:t>16,0</w:t>
            </w:r>
          </w:p>
        </w:tc>
        <w:tc>
          <w:tcPr>
            <w:tcW w:w="4394" w:type="dxa"/>
          </w:tcPr>
          <w:p w:rsidR="00467D2A" w:rsidRPr="00873314" w:rsidRDefault="00467D2A" w:rsidP="00873314">
            <w:pPr>
              <w:suppressAutoHyphens/>
              <w:spacing w:line="276" w:lineRule="auto"/>
              <w:jc w:val="center"/>
              <w:rPr>
                <w:sz w:val="28"/>
                <w:szCs w:val="28"/>
                <w:lang w:eastAsia="ar-SA"/>
              </w:rPr>
            </w:pPr>
          </w:p>
        </w:tc>
        <w:tc>
          <w:tcPr>
            <w:tcW w:w="4111" w:type="dxa"/>
          </w:tcPr>
          <w:p w:rsidR="00467D2A" w:rsidRPr="00873314" w:rsidRDefault="00467D2A" w:rsidP="00873314">
            <w:pPr>
              <w:suppressAutoHyphens/>
              <w:spacing w:line="276" w:lineRule="auto"/>
              <w:jc w:val="center"/>
              <w:rPr>
                <w:sz w:val="28"/>
                <w:szCs w:val="28"/>
                <w:lang w:eastAsia="ar-SA"/>
              </w:rPr>
            </w:pPr>
          </w:p>
        </w:tc>
      </w:tr>
    </w:tbl>
    <w:p w:rsidR="00467D2A" w:rsidRPr="00873314" w:rsidRDefault="00467D2A" w:rsidP="00903406">
      <w:pPr>
        <w:spacing w:before="240" w:line="276" w:lineRule="auto"/>
        <w:ind w:firstLine="709"/>
        <w:jc w:val="both"/>
        <w:rPr>
          <w:b/>
          <w:sz w:val="28"/>
          <w:szCs w:val="28"/>
        </w:rPr>
      </w:pPr>
      <w:r w:rsidRPr="00873314">
        <w:rPr>
          <w:b/>
          <w:sz w:val="28"/>
          <w:szCs w:val="28"/>
        </w:rPr>
        <w:t>Диаграмма результатов ВПР по окружающему миру по классу и Ростовской области за 2016-2017 гг.</w:t>
      </w:r>
    </w:p>
    <w:p w:rsidR="001F33D3" w:rsidRDefault="00467D2A" w:rsidP="00515065">
      <w:pPr>
        <w:spacing w:before="240"/>
        <w:jc w:val="both"/>
      </w:pPr>
      <w:r w:rsidRPr="00467D2A">
        <w:rPr>
          <w:noProof/>
          <w:bdr w:val="single" w:sz="4" w:space="0" w:color="auto"/>
        </w:rPr>
        <w:drawing>
          <wp:inline distT="0" distB="0" distL="0" distR="0">
            <wp:extent cx="9421977" cy="2479853"/>
            <wp:effectExtent l="0" t="0" r="825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03406" w:rsidRPr="00903406" w:rsidRDefault="00903406" w:rsidP="00031C4D">
      <w:pPr>
        <w:spacing w:before="240" w:line="360" w:lineRule="auto"/>
        <w:ind w:firstLine="709"/>
        <w:jc w:val="both"/>
        <w:rPr>
          <w:sz w:val="28"/>
          <w:szCs w:val="28"/>
        </w:rPr>
      </w:pPr>
      <w:r w:rsidRPr="00903406">
        <w:rPr>
          <w:sz w:val="28"/>
          <w:szCs w:val="28"/>
        </w:rPr>
        <w:t>Как показывают данные</w:t>
      </w:r>
      <w:r>
        <w:rPr>
          <w:sz w:val="28"/>
          <w:szCs w:val="28"/>
        </w:rPr>
        <w:t xml:space="preserve"> таблиц и диаграмм, результаты ВПР моих учащихся б</w:t>
      </w:r>
      <w:r w:rsidR="00E71740">
        <w:rPr>
          <w:sz w:val="28"/>
          <w:szCs w:val="28"/>
        </w:rPr>
        <w:t>ыли не ниже средних показателей по Ростовской области.</w:t>
      </w:r>
    </w:p>
    <w:p w:rsidR="007F38EE" w:rsidRDefault="007F38EE" w:rsidP="00873314">
      <w:pPr>
        <w:pStyle w:val="a7"/>
        <w:numPr>
          <w:ilvl w:val="0"/>
          <w:numId w:val="2"/>
        </w:numPr>
        <w:spacing w:before="240" w:after="240" w:line="276" w:lineRule="auto"/>
        <w:jc w:val="both"/>
        <w:rPr>
          <w:b/>
          <w:sz w:val="28"/>
          <w:szCs w:val="28"/>
        </w:rPr>
      </w:pPr>
      <w:r w:rsidRPr="00873314">
        <w:rPr>
          <w:b/>
          <w:sz w:val="28"/>
          <w:szCs w:val="28"/>
        </w:rPr>
        <w:lastRenderedPageBreak/>
        <w:t>Высокие результаты внеурочной деятельности обучающихся по учебным предметам, которые преподает учитель</w:t>
      </w:r>
    </w:p>
    <w:p w:rsidR="00873314" w:rsidRPr="006F7079" w:rsidRDefault="00873314" w:rsidP="00012A29">
      <w:pPr>
        <w:pStyle w:val="a7"/>
        <w:spacing w:before="240" w:after="240" w:line="360" w:lineRule="auto"/>
        <w:jc w:val="right"/>
        <w:rPr>
          <w:i/>
          <w:sz w:val="28"/>
          <w:szCs w:val="28"/>
        </w:rPr>
      </w:pPr>
      <w:r w:rsidRPr="00873314">
        <w:rPr>
          <w:i/>
          <w:sz w:val="28"/>
          <w:szCs w:val="28"/>
        </w:rPr>
        <w:t>«И воспитан</w:t>
      </w:r>
      <w:r w:rsidR="006F7079">
        <w:rPr>
          <w:i/>
          <w:sz w:val="28"/>
          <w:szCs w:val="28"/>
        </w:rPr>
        <w:t xml:space="preserve">ие, и образование нераздельны. </w:t>
      </w:r>
      <w:r w:rsidRPr="006F7079">
        <w:rPr>
          <w:i/>
          <w:sz w:val="28"/>
          <w:szCs w:val="28"/>
        </w:rPr>
        <w:t xml:space="preserve">Нельзя воспитывать, не передавая знания, </w:t>
      </w:r>
    </w:p>
    <w:p w:rsidR="003A6C1C" w:rsidRDefault="00873314" w:rsidP="00012A29">
      <w:pPr>
        <w:pStyle w:val="a7"/>
        <w:spacing w:before="240" w:after="240" w:line="360" w:lineRule="auto"/>
        <w:jc w:val="right"/>
        <w:rPr>
          <w:i/>
          <w:sz w:val="28"/>
          <w:szCs w:val="28"/>
        </w:rPr>
      </w:pPr>
      <w:r w:rsidRPr="00873314">
        <w:rPr>
          <w:i/>
          <w:sz w:val="28"/>
          <w:szCs w:val="28"/>
        </w:rPr>
        <w:t>всякое же  знан</w:t>
      </w:r>
      <w:r w:rsidR="006F7079">
        <w:rPr>
          <w:i/>
          <w:sz w:val="28"/>
          <w:szCs w:val="28"/>
        </w:rPr>
        <w:t xml:space="preserve">ие  действует  воспитательно»  </w:t>
      </w:r>
      <w:r w:rsidRPr="006F7079">
        <w:rPr>
          <w:i/>
          <w:sz w:val="28"/>
          <w:szCs w:val="28"/>
        </w:rPr>
        <w:t>(Л.Н. Толстой)</w:t>
      </w:r>
    </w:p>
    <w:p w:rsidR="006F7079" w:rsidRPr="006F7079" w:rsidRDefault="006F7079" w:rsidP="006F7079">
      <w:pPr>
        <w:pStyle w:val="a7"/>
        <w:spacing w:before="240" w:after="240" w:line="276" w:lineRule="auto"/>
        <w:jc w:val="right"/>
        <w:rPr>
          <w:i/>
          <w:sz w:val="16"/>
          <w:szCs w:val="16"/>
        </w:rPr>
      </w:pPr>
    </w:p>
    <w:p w:rsidR="003A6C1C" w:rsidRPr="00873314" w:rsidRDefault="003A6C1C" w:rsidP="00031C4D">
      <w:pPr>
        <w:pStyle w:val="a7"/>
        <w:spacing w:before="240" w:after="240" w:line="360" w:lineRule="auto"/>
        <w:ind w:left="0" w:firstLine="709"/>
        <w:jc w:val="both"/>
        <w:rPr>
          <w:sz w:val="28"/>
          <w:szCs w:val="28"/>
        </w:rPr>
      </w:pPr>
      <w:r w:rsidRPr="00873314">
        <w:rPr>
          <w:sz w:val="28"/>
          <w:szCs w:val="28"/>
        </w:rPr>
        <w:t xml:space="preserve">Большое внимание </w:t>
      </w:r>
      <w:r w:rsidR="00873314">
        <w:rPr>
          <w:sz w:val="28"/>
          <w:szCs w:val="28"/>
        </w:rPr>
        <w:t xml:space="preserve">я </w:t>
      </w:r>
      <w:r w:rsidRPr="00873314">
        <w:rPr>
          <w:sz w:val="28"/>
          <w:szCs w:val="28"/>
        </w:rPr>
        <w:t xml:space="preserve">уделяю организации внеурочной деятельности учащихся по учебному предмету, потому что дополнительное образование даёт дополнительную возможность  учителю  для развития образовательных компетенций и  творческих способностей учащихся. </w:t>
      </w:r>
    </w:p>
    <w:p w:rsidR="003A6C1C" w:rsidRDefault="003A6C1C" w:rsidP="00CD459F">
      <w:pPr>
        <w:pStyle w:val="a7"/>
        <w:spacing w:before="240" w:after="240" w:line="360" w:lineRule="auto"/>
        <w:ind w:left="0" w:firstLine="709"/>
        <w:jc w:val="both"/>
        <w:rPr>
          <w:sz w:val="28"/>
          <w:szCs w:val="28"/>
        </w:rPr>
      </w:pPr>
      <w:r w:rsidRPr="00873314">
        <w:rPr>
          <w:sz w:val="28"/>
          <w:szCs w:val="28"/>
        </w:rPr>
        <w:t>Для активизации познавательного интереса мною  была разработана программа кружка «Я - исследователь»,  которая способствует углублению знаний учащихся в различных областях знаний. Программа дополнительного образования составлена в соответствии с требованиями Федерального государственного образовательного стандарта начального общего образования. Программа кружка «Я - исследователь» получила положительное экспертное заключение Методического совета школы и утверждена директором нашего образовательного учреждения.</w:t>
      </w:r>
    </w:p>
    <w:p w:rsidR="00E71740" w:rsidRDefault="00E71740" w:rsidP="00031C4D">
      <w:pPr>
        <w:pStyle w:val="a7"/>
        <w:spacing w:before="240" w:after="240" w:line="360" w:lineRule="auto"/>
        <w:ind w:left="0" w:firstLine="709"/>
        <w:jc w:val="both"/>
        <w:rPr>
          <w:sz w:val="28"/>
          <w:szCs w:val="28"/>
        </w:rPr>
      </w:pPr>
      <w:r w:rsidRPr="00E71740">
        <w:rPr>
          <w:sz w:val="28"/>
          <w:szCs w:val="28"/>
        </w:rPr>
        <w:t xml:space="preserve">Мои ученики принимают активное участие в </w:t>
      </w:r>
      <w:r>
        <w:rPr>
          <w:sz w:val="28"/>
          <w:szCs w:val="28"/>
        </w:rPr>
        <w:t xml:space="preserve">муниципальных, региональных, </w:t>
      </w:r>
      <w:r w:rsidRPr="00E71740">
        <w:rPr>
          <w:sz w:val="28"/>
          <w:szCs w:val="28"/>
        </w:rPr>
        <w:t xml:space="preserve">Всероссийских </w:t>
      </w:r>
      <w:r>
        <w:rPr>
          <w:sz w:val="28"/>
          <w:szCs w:val="28"/>
        </w:rPr>
        <w:t xml:space="preserve">и международных </w:t>
      </w:r>
      <w:r w:rsidRPr="00E71740">
        <w:rPr>
          <w:sz w:val="28"/>
          <w:szCs w:val="28"/>
        </w:rPr>
        <w:t>олимпиадах и конкурсах различной направленности.</w:t>
      </w:r>
    </w:p>
    <w:p w:rsidR="00E71740" w:rsidRDefault="00E71740" w:rsidP="00031C4D">
      <w:pPr>
        <w:pStyle w:val="a7"/>
        <w:spacing w:before="240" w:after="240" w:line="360" w:lineRule="auto"/>
        <w:ind w:left="0" w:firstLine="709"/>
        <w:jc w:val="both"/>
        <w:rPr>
          <w:sz w:val="28"/>
          <w:szCs w:val="28"/>
        </w:rPr>
      </w:pPr>
      <w:r w:rsidRPr="00E71740">
        <w:rPr>
          <w:sz w:val="28"/>
          <w:szCs w:val="28"/>
        </w:rPr>
        <w:t>В городской открытой научно-практической конференции Академи</w:t>
      </w:r>
      <w:r>
        <w:rPr>
          <w:sz w:val="28"/>
          <w:szCs w:val="28"/>
        </w:rPr>
        <w:t>я</w:t>
      </w:r>
      <w:r w:rsidRPr="00E71740">
        <w:rPr>
          <w:sz w:val="28"/>
          <w:szCs w:val="28"/>
        </w:rPr>
        <w:t xml:space="preserve"> Юных исследователей, которую проводит у нас в городе </w:t>
      </w:r>
      <w:r>
        <w:rPr>
          <w:sz w:val="28"/>
          <w:szCs w:val="28"/>
        </w:rPr>
        <w:t>м</w:t>
      </w:r>
      <w:r w:rsidRPr="00E71740">
        <w:rPr>
          <w:sz w:val="28"/>
          <w:szCs w:val="28"/>
        </w:rPr>
        <w:t xml:space="preserve">униципальное бюджетное учреждение дополнительного образования </w:t>
      </w:r>
      <w:r>
        <w:rPr>
          <w:sz w:val="28"/>
          <w:szCs w:val="28"/>
        </w:rPr>
        <w:t>«</w:t>
      </w:r>
      <w:r w:rsidRPr="00E71740">
        <w:rPr>
          <w:sz w:val="28"/>
          <w:szCs w:val="28"/>
        </w:rPr>
        <w:t>Станция юных техников</w:t>
      </w:r>
      <w:r>
        <w:rPr>
          <w:sz w:val="28"/>
          <w:szCs w:val="28"/>
        </w:rPr>
        <w:t>»</w:t>
      </w:r>
      <w:r w:rsidRPr="00E71740">
        <w:rPr>
          <w:sz w:val="28"/>
          <w:szCs w:val="28"/>
        </w:rPr>
        <w:t xml:space="preserve">, мои ученики вот уже </w:t>
      </w:r>
      <w:r>
        <w:rPr>
          <w:sz w:val="28"/>
          <w:szCs w:val="28"/>
        </w:rPr>
        <w:t>пять лет</w:t>
      </w:r>
      <w:r w:rsidRPr="00E71740">
        <w:rPr>
          <w:sz w:val="28"/>
          <w:szCs w:val="28"/>
        </w:rPr>
        <w:t xml:space="preserve"> подряд становятся лауреатами-победителями.</w:t>
      </w:r>
    </w:p>
    <w:p w:rsidR="00874FEB" w:rsidRPr="00874FEB" w:rsidRDefault="00874FEB" w:rsidP="00031C4D">
      <w:pPr>
        <w:pStyle w:val="a7"/>
        <w:spacing w:before="240" w:after="240" w:line="360" w:lineRule="auto"/>
        <w:ind w:left="0" w:firstLine="709"/>
        <w:jc w:val="both"/>
        <w:rPr>
          <w:sz w:val="28"/>
          <w:szCs w:val="28"/>
        </w:rPr>
      </w:pPr>
      <w:r w:rsidRPr="00874FEB">
        <w:rPr>
          <w:sz w:val="28"/>
          <w:szCs w:val="28"/>
        </w:rPr>
        <w:t>В 2017 г. мы с ребятами впервые вышли на региональный урове</w:t>
      </w:r>
      <w:r>
        <w:rPr>
          <w:sz w:val="28"/>
          <w:szCs w:val="28"/>
        </w:rPr>
        <w:t xml:space="preserve">нь. </w:t>
      </w:r>
      <w:r w:rsidRPr="00874FEB">
        <w:rPr>
          <w:sz w:val="28"/>
          <w:szCs w:val="28"/>
        </w:rPr>
        <w:t xml:space="preserve">В очном областном этапе </w:t>
      </w:r>
      <w:r w:rsidR="00CD459F">
        <w:rPr>
          <w:sz w:val="28"/>
          <w:szCs w:val="28"/>
          <w:lang w:val="en-US"/>
        </w:rPr>
        <w:t>XVIII</w:t>
      </w:r>
      <w:r w:rsidRPr="00874FEB">
        <w:rPr>
          <w:sz w:val="28"/>
          <w:szCs w:val="28"/>
        </w:rPr>
        <w:t xml:space="preserve"> Всероссийской Олимпиады научно-исследовательских проектов детей и молодёжи по проблемам защиты окружающей среды «Созвездие» </w:t>
      </w:r>
      <w:r w:rsidRPr="00874FEB">
        <w:rPr>
          <w:sz w:val="28"/>
          <w:szCs w:val="28"/>
        </w:rPr>
        <w:lastRenderedPageBreak/>
        <w:t>две мои</w:t>
      </w:r>
      <w:r>
        <w:rPr>
          <w:sz w:val="28"/>
          <w:szCs w:val="28"/>
        </w:rPr>
        <w:t>х</w:t>
      </w:r>
      <w:r w:rsidRPr="00874FEB">
        <w:rPr>
          <w:sz w:val="28"/>
          <w:szCs w:val="28"/>
        </w:rPr>
        <w:t xml:space="preserve"> ученицы стали победителями. Работы были отправлены на очный тур, уже в г.Королёв Московской области. И там девочки подтвердили высокий уровень подготовки, заняв 1 и 2 места.</w:t>
      </w:r>
    </w:p>
    <w:p w:rsidR="00874FEB" w:rsidRDefault="00874FEB" w:rsidP="00031C4D">
      <w:pPr>
        <w:pStyle w:val="a7"/>
        <w:spacing w:before="240" w:after="240" w:line="360" w:lineRule="auto"/>
        <w:ind w:left="0" w:firstLine="709"/>
        <w:jc w:val="both"/>
        <w:rPr>
          <w:sz w:val="28"/>
          <w:szCs w:val="28"/>
        </w:rPr>
      </w:pPr>
      <w:r w:rsidRPr="00874FEB">
        <w:rPr>
          <w:sz w:val="28"/>
          <w:szCs w:val="28"/>
        </w:rPr>
        <w:t>По возвращении в родной город телекомпания ТНТ поздравила победителей, приготовив о них сюжет по местному телевиден</w:t>
      </w:r>
      <w:r>
        <w:rPr>
          <w:sz w:val="28"/>
          <w:szCs w:val="28"/>
        </w:rPr>
        <w:t xml:space="preserve">ию (апрель, 2017 г.) </w:t>
      </w:r>
    </w:p>
    <w:p w:rsidR="00874FEB" w:rsidRPr="00874FEB" w:rsidRDefault="0020280E" w:rsidP="00031C4D">
      <w:pPr>
        <w:pStyle w:val="a7"/>
        <w:spacing w:before="240" w:after="240" w:line="360" w:lineRule="auto"/>
        <w:ind w:left="0" w:firstLine="709"/>
        <w:jc w:val="both"/>
        <w:rPr>
          <w:sz w:val="28"/>
          <w:szCs w:val="28"/>
        </w:rPr>
      </w:pPr>
      <w:hyperlink r:id="rId29" w:history="1">
        <w:r w:rsidR="00874FEB" w:rsidRPr="00874FEB">
          <w:rPr>
            <w:rStyle w:val="a3"/>
            <w:sz w:val="20"/>
            <w:szCs w:val="20"/>
          </w:rPr>
          <w:t>https://ok.ru/dk?cmd=logExternal&amp;st.name=externalLinkRedirect&amp;st.link=https%3A%2F%2Fok.ru%2Fdk%3Fcmd%3DlogExternal%26amp%3Bst.name%3DexternalLinkRedirect%26amp%3Bst.link%3Dhttps%253A%252F%252Fwww.youtube.com%252Fwatch%253Fv%253Dg94s9ciu4Fs%2526amp%253Blist%253DPLNqdibBbuGMDtiwlJr6zwHyAZ_4hrgcU1%2526amp%253Bindex%253D1</w:t>
        </w:r>
      </w:hyperlink>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961"/>
        <w:gridCol w:w="5103"/>
        <w:gridCol w:w="4536"/>
      </w:tblGrid>
      <w:tr w:rsidR="00012A29" w:rsidRPr="00C45C61" w:rsidTr="00012A29">
        <w:trPr>
          <w:trHeight w:val="293"/>
        </w:trPr>
        <w:tc>
          <w:tcPr>
            <w:tcW w:w="426" w:type="dxa"/>
            <w:vMerge w:val="restart"/>
            <w:shd w:val="clear" w:color="auto" w:fill="auto"/>
          </w:tcPr>
          <w:p w:rsidR="00012A29" w:rsidRPr="00C45C61" w:rsidRDefault="00012A29" w:rsidP="0061467E">
            <w:pPr>
              <w:jc w:val="center"/>
              <w:rPr>
                <w:rFonts w:eastAsia="Calibri"/>
                <w:sz w:val="20"/>
                <w:szCs w:val="20"/>
              </w:rPr>
            </w:pPr>
            <w:r w:rsidRPr="00C45C61">
              <w:rPr>
                <w:rFonts w:eastAsia="Calibri"/>
                <w:sz w:val="20"/>
                <w:szCs w:val="20"/>
              </w:rPr>
              <w:t xml:space="preserve">№ </w:t>
            </w:r>
          </w:p>
        </w:tc>
        <w:tc>
          <w:tcPr>
            <w:tcW w:w="14600" w:type="dxa"/>
            <w:gridSpan w:val="3"/>
            <w:shd w:val="clear" w:color="auto" w:fill="auto"/>
          </w:tcPr>
          <w:p w:rsidR="00012A29" w:rsidRPr="00C45C61" w:rsidRDefault="00012A29" w:rsidP="00E71740">
            <w:pPr>
              <w:jc w:val="center"/>
              <w:rPr>
                <w:rFonts w:eastAsia="Calibri"/>
                <w:sz w:val="20"/>
                <w:szCs w:val="20"/>
              </w:rPr>
            </w:pPr>
            <w:r w:rsidRPr="00C45C61">
              <w:rPr>
                <w:rFonts w:eastAsia="Calibri"/>
                <w:sz w:val="20"/>
                <w:szCs w:val="20"/>
              </w:rPr>
              <w:t>Ученики, воспитанники, являющиеся победителями олимпиад и др. конкурсов (не ниже регионального уровня)</w:t>
            </w:r>
          </w:p>
        </w:tc>
      </w:tr>
      <w:tr w:rsidR="00012A29" w:rsidRPr="00C45C61" w:rsidTr="0061467E">
        <w:trPr>
          <w:cantSplit/>
          <w:trHeight w:val="301"/>
        </w:trPr>
        <w:tc>
          <w:tcPr>
            <w:tcW w:w="426" w:type="dxa"/>
            <w:vMerge/>
            <w:shd w:val="clear" w:color="auto" w:fill="auto"/>
          </w:tcPr>
          <w:p w:rsidR="00012A29" w:rsidRPr="00C45C61" w:rsidRDefault="00012A29" w:rsidP="00E71740">
            <w:pPr>
              <w:jc w:val="center"/>
              <w:rPr>
                <w:rFonts w:eastAsia="Calibri"/>
                <w:sz w:val="20"/>
                <w:szCs w:val="20"/>
              </w:rPr>
            </w:pPr>
          </w:p>
        </w:tc>
        <w:tc>
          <w:tcPr>
            <w:tcW w:w="4961" w:type="dxa"/>
            <w:shd w:val="clear" w:color="auto" w:fill="auto"/>
            <w:vAlign w:val="center"/>
          </w:tcPr>
          <w:p w:rsidR="00012A29" w:rsidRPr="00C45C61" w:rsidRDefault="00012A29" w:rsidP="00E71740">
            <w:pPr>
              <w:jc w:val="center"/>
              <w:rPr>
                <w:sz w:val="20"/>
                <w:szCs w:val="20"/>
              </w:rPr>
            </w:pPr>
            <w:r w:rsidRPr="00C45C61">
              <w:rPr>
                <w:sz w:val="20"/>
                <w:szCs w:val="20"/>
              </w:rPr>
              <w:t>Региональный</w:t>
            </w:r>
          </w:p>
        </w:tc>
        <w:tc>
          <w:tcPr>
            <w:tcW w:w="5103" w:type="dxa"/>
            <w:shd w:val="clear" w:color="auto" w:fill="auto"/>
            <w:vAlign w:val="center"/>
          </w:tcPr>
          <w:p w:rsidR="00012A29" w:rsidRPr="00C45C61" w:rsidRDefault="00012A29" w:rsidP="00E71740">
            <w:pPr>
              <w:jc w:val="center"/>
              <w:rPr>
                <w:sz w:val="20"/>
                <w:szCs w:val="20"/>
              </w:rPr>
            </w:pPr>
            <w:r w:rsidRPr="00C45C61">
              <w:rPr>
                <w:sz w:val="20"/>
                <w:szCs w:val="20"/>
              </w:rPr>
              <w:t>Всероссийский</w:t>
            </w:r>
          </w:p>
        </w:tc>
        <w:tc>
          <w:tcPr>
            <w:tcW w:w="4536" w:type="dxa"/>
            <w:shd w:val="clear" w:color="auto" w:fill="auto"/>
            <w:vAlign w:val="center"/>
          </w:tcPr>
          <w:p w:rsidR="00012A29" w:rsidRPr="00C45C61" w:rsidRDefault="00012A29" w:rsidP="00E71740">
            <w:pPr>
              <w:jc w:val="center"/>
              <w:rPr>
                <w:sz w:val="20"/>
                <w:szCs w:val="20"/>
              </w:rPr>
            </w:pPr>
            <w:r w:rsidRPr="00C45C61">
              <w:rPr>
                <w:sz w:val="20"/>
                <w:szCs w:val="20"/>
              </w:rPr>
              <w:t>Международный</w:t>
            </w:r>
          </w:p>
        </w:tc>
      </w:tr>
      <w:tr w:rsidR="00012A29" w:rsidRPr="00C45C61" w:rsidTr="00CD459F">
        <w:trPr>
          <w:cantSplit/>
          <w:trHeight w:val="142"/>
        </w:trPr>
        <w:tc>
          <w:tcPr>
            <w:tcW w:w="426" w:type="dxa"/>
            <w:shd w:val="clear" w:color="auto" w:fill="auto"/>
          </w:tcPr>
          <w:p w:rsidR="00012A29" w:rsidRPr="00CD459F" w:rsidRDefault="00012A29" w:rsidP="00E71740">
            <w:pPr>
              <w:jc w:val="center"/>
              <w:rPr>
                <w:rFonts w:eastAsia="Calibri"/>
                <w:b/>
                <w:sz w:val="20"/>
                <w:szCs w:val="20"/>
              </w:rPr>
            </w:pPr>
            <w:r w:rsidRPr="00CD459F">
              <w:rPr>
                <w:rFonts w:eastAsia="Calibri"/>
                <w:b/>
                <w:sz w:val="20"/>
                <w:szCs w:val="20"/>
              </w:rPr>
              <w:t>1</w:t>
            </w:r>
          </w:p>
        </w:tc>
        <w:tc>
          <w:tcPr>
            <w:tcW w:w="4961" w:type="dxa"/>
            <w:shd w:val="clear" w:color="auto" w:fill="auto"/>
            <w:vAlign w:val="center"/>
          </w:tcPr>
          <w:p w:rsidR="00012A29" w:rsidRPr="00CD459F" w:rsidRDefault="00012A29" w:rsidP="00E71740">
            <w:pPr>
              <w:jc w:val="center"/>
              <w:rPr>
                <w:b/>
                <w:sz w:val="20"/>
                <w:szCs w:val="20"/>
              </w:rPr>
            </w:pPr>
            <w:r w:rsidRPr="00CD459F">
              <w:rPr>
                <w:b/>
                <w:sz w:val="20"/>
                <w:szCs w:val="20"/>
              </w:rPr>
              <w:t>2</w:t>
            </w:r>
          </w:p>
        </w:tc>
        <w:tc>
          <w:tcPr>
            <w:tcW w:w="5103" w:type="dxa"/>
            <w:shd w:val="clear" w:color="auto" w:fill="auto"/>
            <w:vAlign w:val="center"/>
          </w:tcPr>
          <w:p w:rsidR="00012A29" w:rsidRPr="00CD459F" w:rsidRDefault="00486335" w:rsidP="00E71740">
            <w:pPr>
              <w:jc w:val="center"/>
              <w:rPr>
                <w:b/>
                <w:sz w:val="20"/>
                <w:szCs w:val="20"/>
              </w:rPr>
            </w:pPr>
            <w:r w:rsidRPr="00CD459F">
              <w:rPr>
                <w:b/>
                <w:sz w:val="20"/>
                <w:szCs w:val="20"/>
              </w:rPr>
              <w:t>3</w:t>
            </w:r>
          </w:p>
        </w:tc>
        <w:tc>
          <w:tcPr>
            <w:tcW w:w="4536" w:type="dxa"/>
            <w:shd w:val="clear" w:color="auto" w:fill="auto"/>
            <w:vAlign w:val="center"/>
          </w:tcPr>
          <w:p w:rsidR="00012A29" w:rsidRPr="00CD459F" w:rsidRDefault="00486335" w:rsidP="00E71740">
            <w:pPr>
              <w:jc w:val="center"/>
              <w:rPr>
                <w:b/>
                <w:sz w:val="20"/>
                <w:szCs w:val="20"/>
              </w:rPr>
            </w:pPr>
            <w:r w:rsidRPr="00CD459F">
              <w:rPr>
                <w:b/>
                <w:sz w:val="20"/>
                <w:szCs w:val="20"/>
              </w:rPr>
              <w:t>4</w:t>
            </w:r>
          </w:p>
        </w:tc>
      </w:tr>
      <w:tr w:rsidR="00012A29" w:rsidRPr="00C45C61" w:rsidTr="00012A29">
        <w:tc>
          <w:tcPr>
            <w:tcW w:w="426" w:type="dxa"/>
            <w:vMerge w:val="restart"/>
            <w:shd w:val="clear" w:color="auto" w:fill="auto"/>
          </w:tcPr>
          <w:p w:rsidR="00012A29" w:rsidRPr="00C45C61" w:rsidRDefault="00012A29" w:rsidP="00E71740">
            <w:pPr>
              <w:jc w:val="center"/>
              <w:rPr>
                <w:rFonts w:eastAsia="Calibri"/>
                <w:sz w:val="20"/>
                <w:szCs w:val="20"/>
              </w:rPr>
            </w:pPr>
            <w:r w:rsidRPr="00C45C61">
              <w:rPr>
                <w:rFonts w:eastAsia="Calibri"/>
                <w:sz w:val="20"/>
                <w:szCs w:val="20"/>
              </w:rPr>
              <w:t>1</w:t>
            </w:r>
          </w:p>
        </w:tc>
        <w:tc>
          <w:tcPr>
            <w:tcW w:w="14600" w:type="dxa"/>
            <w:gridSpan w:val="3"/>
            <w:shd w:val="clear" w:color="auto" w:fill="auto"/>
          </w:tcPr>
          <w:p w:rsidR="00012A29" w:rsidRPr="00AF7AD7" w:rsidRDefault="00012A29" w:rsidP="00E71740">
            <w:pPr>
              <w:jc w:val="center"/>
              <w:rPr>
                <w:rFonts w:eastAsia="Calibri"/>
                <w:b/>
                <w:i/>
                <w:sz w:val="20"/>
                <w:szCs w:val="20"/>
              </w:rPr>
            </w:pPr>
            <w:r w:rsidRPr="00AF7AD7">
              <w:rPr>
                <w:rFonts w:eastAsia="Calibri"/>
                <w:b/>
                <w:i/>
                <w:sz w:val="20"/>
                <w:szCs w:val="20"/>
              </w:rPr>
              <w:t>Очные конкурсы, олимпиады</w:t>
            </w:r>
          </w:p>
        </w:tc>
      </w:tr>
      <w:tr w:rsidR="00012A29" w:rsidRPr="00C45C61" w:rsidTr="003031A8">
        <w:tc>
          <w:tcPr>
            <w:tcW w:w="426" w:type="dxa"/>
            <w:vMerge/>
            <w:shd w:val="clear" w:color="auto" w:fill="auto"/>
          </w:tcPr>
          <w:p w:rsidR="00012A29" w:rsidRPr="00C45C61" w:rsidRDefault="00012A29" w:rsidP="00E71740">
            <w:pPr>
              <w:jc w:val="both"/>
              <w:rPr>
                <w:rFonts w:ascii="Calibri" w:eastAsia="Calibri" w:hAnsi="Calibri"/>
                <w:sz w:val="20"/>
                <w:szCs w:val="20"/>
              </w:rPr>
            </w:pPr>
          </w:p>
        </w:tc>
        <w:tc>
          <w:tcPr>
            <w:tcW w:w="4961" w:type="dxa"/>
            <w:shd w:val="clear" w:color="auto" w:fill="auto"/>
          </w:tcPr>
          <w:p w:rsidR="00012A29" w:rsidRPr="00C45C61" w:rsidRDefault="00012A29" w:rsidP="00E71740">
            <w:pPr>
              <w:jc w:val="both"/>
              <w:rPr>
                <w:rFonts w:eastAsia="Calibri"/>
                <w:sz w:val="20"/>
                <w:szCs w:val="20"/>
              </w:rPr>
            </w:pPr>
            <w:r w:rsidRPr="00C45C61">
              <w:rPr>
                <w:rFonts w:eastAsia="Calibri"/>
                <w:sz w:val="20"/>
                <w:szCs w:val="20"/>
              </w:rPr>
              <w:t>1)Конкурс «Семейные традиции» от газеты «АиФ на Дону»</w:t>
            </w:r>
            <w:r>
              <w:rPr>
                <w:rFonts w:eastAsia="Calibri"/>
                <w:sz w:val="20"/>
                <w:szCs w:val="20"/>
              </w:rPr>
              <w:t xml:space="preserve">: </w:t>
            </w:r>
            <w:r w:rsidRPr="00C45C61">
              <w:rPr>
                <w:rFonts w:eastAsia="Calibri"/>
                <w:sz w:val="20"/>
                <w:szCs w:val="20"/>
                <w:lang w:val="en-US"/>
              </w:rPr>
              <w:t>II</w:t>
            </w:r>
            <w:r w:rsidRPr="00C45C61">
              <w:rPr>
                <w:rFonts w:eastAsia="Calibri"/>
                <w:sz w:val="20"/>
                <w:szCs w:val="20"/>
              </w:rPr>
              <w:t xml:space="preserve"> место - 2 чел. (2016г.)</w:t>
            </w:r>
          </w:p>
          <w:p w:rsidR="00012A29" w:rsidRDefault="00012A29" w:rsidP="00E71740">
            <w:pPr>
              <w:jc w:val="both"/>
              <w:rPr>
                <w:rFonts w:eastAsia="Calibri"/>
                <w:sz w:val="20"/>
                <w:szCs w:val="20"/>
              </w:rPr>
            </w:pPr>
            <w:r w:rsidRPr="00C45C61">
              <w:rPr>
                <w:rFonts w:eastAsia="Calibri"/>
                <w:sz w:val="20"/>
                <w:szCs w:val="20"/>
              </w:rPr>
              <w:t xml:space="preserve">2)Областной этап </w:t>
            </w:r>
            <w:r w:rsidRPr="00C45C61">
              <w:rPr>
                <w:rFonts w:eastAsia="Calibri"/>
                <w:sz w:val="20"/>
                <w:szCs w:val="20"/>
                <w:lang w:val="en-US"/>
              </w:rPr>
              <w:t>XIX</w:t>
            </w:r>
            <w:r w:rsidRPr="00C45C61">
              <w:rPr>
                <w:rFonts w:eastAsia="Calibri"/>
                <w:sz w:val="20"/>
                <w:szCs w:val="20"/>
              </w:rPr>
              <w:t>Всероссийской олимпиады «Созвездие»</w:t>
            </w:r>
            <w:r>
              <w:rPr>
                <w:rFonts w:eastAsia="Calibri"/>
                <w:sz w:val="20"/>
                <w:szCs w:val="20"/>
              </w:rPr>
              <w:t xml:space="preserve">: </w:t>
            </w:r>
            <w:r w:rsidRPr="00C45C61">
              <w:rPr>
                <w:rFonts w:eastAsia="Calibri"/>
                <w:sz w:val="20"/>
                <w:szCs w:val="20"/>
                <w:lang w:val="en-US"/>
              </w:rPr>
              <w:t>II</w:t>
            </w:r>
            <w:r w:rsidRPr="00C45C61">
              <w:rPr>
                <w:rFonts w:eastAsia="Calibri"/>
                <w:sz w:val="20"/>
                <w:szCs w:val="20"/>
              </w:rPr>
              <w:t xml:space="preserve"> место – 2 чел. (2018г.)</w:t>
            </w:r>
          </w:p>
          <w:p w:rsidR="00012A29" w:rsidRPr="00C45C61" w:rsidRDefault="0020280E" w:rsidP="00E71740">
            <w:pPr>
              <w:jc w:val="both"/>
              <w:rPr>
                <w:rFonts w:eastAsia="Calibri"/>
                <w:sz w:val="20"/>
                <w:szCs w:val="20"/>
              </w:rPr>
            </w:pPr>
            <w:hyperlink r:id="rId30" w:history="1">
              <w:r w:rsidR="00012A29" w:rsidRPr="00EF0D3B">
                <w:rPr>
                  <w:rStyle w:val="a3"/>
                  <w:rFonts w:eastAsia="Calibri"/>
                  <w:sz w:val="20"/>
                  <w:szCs w:val="20"/>
                </w:rPr>
                <w:t>http://ecocenter-rostov.ru/index/news/2018/02/15/49/</w:t>
              </w:r>
            </w:hyperlink>
          </w:p>
          <w:p w:rsidR="00012A29" w:rsidRPr="00C45C61" w:rsidRDefault="00012A29" w:rsidP="00E71740">
            <w:pPr>
              <w:jc w:val="both"/>
              <w:rPr>
                <w:rFonts w:eastAsia="Calibri"/>
                <w:sz w:val="20"/>
                <w:szCs w:val="20"/>
              </w:rPr>
            </w:pPr>
            <w:r w:rsidRPr="00C45C61">
              <w:rPr>
                <w:rFonts w:eastAsia="Calibri"/>
                <w:sz w:val="20"/>
                <w:szCs w:val="20"/>
              </w:rPr>
              <w:t>3)Региональный этап Всероссийского детского экологического форума «Зелёная планета 2018»</w:t>
            </w:r>
            <w:r>
              <w:rPr>
                <w:rFonts w:eastAsia="Calibri"/>
                <w:sz w:val="20"/>
                <w:szCs w:val="20"/>
              </w:rPr>
              <w:t xml:space="preserve">: </w:t>
            </w:r>
            <w:r w:rsidRPr="00C45C61">
              <w:rPr>
                <w:rFonts w:eastAsia="Calibri"/>
                <w:sz w:val="20"/>
                <w:szCs w:val="20"/>
                <w:lang w:val="en-US"/>
              </w:rPr>
              <w:t>II</w:t>
            </w:r>
            <w:r w:rsidRPr="00C45C61">
              <w:rPr>
                <w:rFonts w:eastAsia="Calibri"/>
                <w:sz w:val="20"/>
                <w:szCs w:val="20"/>
              </w:rPr>
              <w:t xml:space="preserve"> место – 1 чел. (2018г.)</w:t>
            </w:r>
          </w:p>
          <w:p w:rsidR="00012A29" w:rsidRDefault="00012A29" w:rsidP="00E71740">
            <w:pPr>
              <w:jc w:val="both"/>
              <w:rPr>
                <w:sz w:val="20"/>
                <w:szCs w:val="20"/>
              </w:rPr>
            </w:pPr>
            <w:r>
              <w:rPr>
                <w:rFonts w:eastAsia="Calibri"/>
                <w:sz w:val="20"/>
                <w:szCs w:val="20"/>
              </w:rPr>
              <w:t>4</w:t>
            </w:r>
            <w:r w:rsidRPr="00C45C61">
              <w:rPr>
                <w:rFonts w:eastAsia="Calibri"/>
                <w:sz w:val="20"/>
                <w:szCs w:val="20"/>
              </w:rPr>
              <w:t>)</w:t>
            </w:r>
            <w:r w:rsidRPr="00C45C61">
              <w:rPr>
                <w:sz w:val="20"/>
                <w:szCs w:val="20"/>
              </w:rPr>
              <w:t>Региональный этап Всероссийского юниорск</w:t>
            </w:r>
            <w:r>
              <w:rPr>
                <w:sz w:val="20"/>
                <w:szCs w:val="20"/>
              </w:rPr>
              <w:t xml:space="preserve">ого лесного  конкурса «Подрост»: </w:t>
            </w:r>
            <w:r>
              <w:rPr>
                <w:sz w:val="20"/>
                <w:szCs w:val="20"/>
                <w:lang w:val="en-US"/>
              </w:rPr>
              <w:t>I</w:t>
            </w:r>
            <w:r>
              <w:rPr>
                <w:sz w:val="20"/>
                <w:szCs w:val="20"/>
              </w:rPr>
              <w:t xml:space="preserve"> место</w:t>
            </w:r>
            <w:r w:rsidRPr="00C45C61">
              <w:rPr>
                <w:sz w:val="20"/>
                <w:szCs w:val="20"/>
              </w:rPr>
              <w:t xml:space="preserve"> – 1 чел. (2019г.)</w:t>
            </w:r>
          </w:p>
          <w:p w:rsidR="00012A29" w:rsidRDefault="0020280E" w:rsidP="00E71740">
            <w:pPr>
              <w:jc w:val="both"/>
              <w:rPr>
                <w:rStyle w:val="a3"/>
                <w:rFonts w:eastAsia="Calibri"/>
                <w:sz w:val="20"/>
                <w:szCs w:val="20"/>
              </w:rPr>
            </w:pPr>
            <w:hyperlink r:id="rId31" w:history="1">
              <w:r w:rsidR="00012A29" w:rsidRPr="00EF0D3B">
                <w:rPr>
                  <w:rStyle w:val="a3"/>
                  <w:rFonts w:eastAsia="Calibri"/>
                  <w:sz w:val="20"/>
                  <w:szCs w:val="20"/>
                </w:rPr>
                <w:t>http://ecocenter-rostov.ru/index/news/2019/01/15/13/</w:t>
              </w:r>
            </w:hyperlink>
          </w:p>
          <w:p w:rsidR="00012A29" w:rsidRPr="00D75CD1" w:rsidRDefault="00012A29" w:rsidP="00E71740">
            <w:pPr>
              <w:jc w:val="both"/>
              <w:rPr>
                <w:rFonts w:eastAsia="Calibri"/>
                <w:sz w:val="20"/>
                <w:szCs w:val="20"/>
              </w:rPr>
            </w:pPr>
            <w:r w:rsidRPr="00F56E56">
              <w:rPr>
                <w:rStyle w:val="a3"/>
                <w:rFonts w:eastAsia="Calibri"/>
                <w:color w:val="auto"/>
                <w:sz w:val="20"/>
                <w:szCs w:val="20"/>
                <w:u w:val="none"/>
              </w:rPr>
              <w:t>5)</w:t>
            </w:r>
            <w:r>
              <w:rPr>
                <w:rStyle w:val="a3"/>
                <w:rFonts w:eastAsia="Calibri"/>
                <w:color w:val="auto"/>
                <w:sz w:val="20"/>
                <w:szCs w:val="20"/>
                <w:u w:val="none"/>
              </w:rPr>
              <w:t xml:space="preserve">Осенняя проектная смена Академии биологии и биотехнологии им.Д.И. Ивановского (ЮФУ) «Юный биолог» среди обучающихся образовательных учреждений: </w:t>
            </w:r>
            <w:r>
              <w:rPr>
                <w:rStyle w:val="a3"/>
                <w:rFonts w:eastAsia="Calibri"/>
                <w:color w:val="auto"/>
                <w:sz w:val="20"/>
                <w:szCs w:val="20"/>
                <w:u w:val="none"/>
                <w:lang w:val="en-US"/>
              </w:rPr>
              <w:t>III</w:t>
            </w:r>
            <w:r>
              <w:rPr>
                <w:rStyle w:val="a3"/>
                <w:rFonts w:eastAsia="Calibri"/>
                <w:color w:val="auto"/>
                <w:sz w:val="20"/>
                <w:szCs w:val="20"/>
                <w:u w:val="none"/>
              </w:rPr>
              <w:t xml:space="preserve"> место – 1 чел. (2018г.)</w:t>
            </w:r>
          </w:p>
        </w:tc>
        <w:tc>
          <w:tcPr>
            <w:tcW w:w="5103" w:type="dxa"/>
            <w:shd w:val="clear" w:color="auto" w:fill="auto"/>
          </w:tcPr>
          <w:p w:rsidR="00012A29" w:rsidRPr="00C45C61" w:rsidRDefault="00012A29" w:rsidP="00E71740">
            <w:pPr>
              <w:jc w:val="both"/>
              <w:rPr>
                <w:rFonts w:eastAsia="Calibri"/>
                <w:sz w:val="20"/>
                <w:szCs w:val="20"/>
              </w:rPr>
            </w:pPr>
            <w:r w:rsidRPr="00C45C61">
              <w:rPr>
                <w:rFonts w:eastAsia="Calibri"/>
                <w:sz w:val="20"/>
                <w:szCs w:val="20"/>
              </w:rPr>
              <w:t>1)</w:t>
            </w:r>
            <w:r w:rsidRPr="00C45C61">
              <w:rPr>
                <w:rFonts w:eastAsia="Calibri"/>
                <w:sz w:val="20"/>
                <w:szCs w:val="20"/>
                <w:lang w:val="en-US"/>
              </w:rPr>
              <w:t>XVIII</w:t>
            </w:r>
            <w:r>
              <w:rPr>
                <w:rFonts w:eastAsia="Calibri"/>
                <w:sz w:val="20"/>
                <w:szCs w:val="20"/>
              </w:rPr>
              <w:t xml:space="preserve"> </w:t>
            </w:r>
            <w:r w:rsidRPr="00C45C61">
              <w:rPr>
                <w:rFonts w:eastAsia="Calibri"/>
                <w:sz w:val="20"/>
                <w:szCs w:val="20"/>
              </w:rPr>
              <w:t>Всероссийская олимпиада «Созвездие»</w:t>
            </w:r>
            <w:r>
              <w:rPr>
                <w:rFonts w:eastAsia="Calibri"/>
                <w:sz w:val="20"/>
                <w:szCs w:val="20"/>
              </w:rPr>
              <w:t xml:space="preserve">: </w:t>
            </w:r>
            <w:r w:rsidRPr="00C45C61">
              <w:rPr>
                <w:rFonts w:eastAsia="Calibri"/>
                <w:sz w:val="20"/>
                <w:szCs w:val="20"/>
                <w:lang w:val="en-US"/>
              </w:rPr>
              <w:t>I</w:t>
            </w:r>
            <w:r w:rsidRPr="00C45C61">
              <w:rPr>
                <w:rFonts w:eastAsia="Calibri"/>
                <w:sz w:val="20"/>
                <w:szCs w:val="20"/>
              </w:rPr>
              <w:t xml:space="preserve"> место – 1 чел.,</w:t>
            </w:r>
            <w:r>
              <w:rPr>
                <w:rFonts w:eastAsia="Calibri"/>
                <w:sz w:val="20"/>
                <w:szCs w:val="20"/>
              </w:rPr>
              <w:t xml:space="preserve"> </w:t>
            </w:r>
            <w:r w:rsidRPr="00C45C61">
              <w:rPr>
                <w:rFonts w:eastAsia="Calibri"/>
                <w:sz w:val="20"/>
                <w:szCs w:val="20"/>
                <w:lang w:val="en-US"/>
              </w:rPr>
              <w:t>II</w:t>
            </w:r>
            <w:r w:rsidRPr="00C45C61">
              <w:rPr>
                <w:rFonts w:eastAsia="Calibri"/>
                <w:sz w:val="20"/>
                <w:szCs w:val="20"/>
              </w:rPr>
              <w:t xml:space="preserve"> место – 1 чел. (2017г.)</w:t>
            </w:r>
          </w:p>
          <w:p w:rsidR="00012A29" w:rsidRDefault="00012A29" w:rsidP="00E71740">
            <w:pPr>
              <w:jc w:val="both"/>
              <w:rPr>
                <w:rFonts w:eastAsia="Calibri"/>
                <w:sz w:val="20"/>
                <w:szCs w:val="20"/>
              </w:rPr>
            </w:pPr>
            <w:r w:rsidRPr="00C45C61">
              <w:rPr>
                <w:rFonts w:eastAsia="Calibri"/>
                <w:sz w:val="20"/>
                <w:szCs w:val="20"/>
              </w:rPr>
              <w:t>2)Всероссийский фестиваль творческих открытий и инициатив «Леонардо»</w:t>
            </w:r>
            <w:r>
              <w:rPr>
                <w:rFonts w:eastAsia="Calibri"/>
                <w:sz w:val="20"/>
                <w:szCs w:val="20"/>
              </w:rPr>
              <w:t xml:space="preserve">: </w:t>
            </w:r>
            <w:r w:rsidRPr="00C45C61">
              <w:rPr>
                <w:rFonts w:eastAsia="Calibri"/>
                <w:sz w:val="20"/>
                <w:szCs w:val="20"/>
                <w:lang w:val="en-US"/>
              </w:rPr>
              <w:t>II</w:t>
            </w:r>
            <w:r w:rsidRPr="00C45C61">
              <w:rPr>
                <w:rFonts w:eastAsia="Calibri"/>
                <w:sz w:val="20"/>
                <w:szCs w:val="20"/>
              </w:rPr>
              <w:t xml:space="preserve"> место – 1 чел. (2018г.)</w:t>
            </w:r>
          </w:p>
          <w:p w:rsidR="00012A29" w:rsidRPr="003C1C91" w:rsidRDefault="0020280E" w:rsidP="00E71740">
            <w:pPr>
              <w:jc w:val="both"/>
              <w:rPr>
                <w:rFonts w:eastAsia="Calibri"/>
                <w:sz w:val="20"/>
                <w:szCs w:val="20"/>
              </w:rPr>
            </w:pPr>
            <w:hyperlink r:id="rId32" w:history="1">
              <w:r w:rsidR="00012A29" w:rsidRPr="003C1C91">
                <w:rPr>
                  <w:rStyle w:val="a3"/>
                  <w:rFonts w:eastAsia="Calibri"/>
                  <w:sz w:val="20"/>
                  <w:szCs w:val="20"/>
                </w:rPr>
                <w:t>https://drive.google.com/file/d/1om0QD39z11RroG80hIIw9tEOoXGXGxzL/view</w:t>
              </w:r>
            </w:hyperlink>
          </w:p>
          <w:p w:rsidR="00012A29" w:rsidRPr="009F238F" w:rsidRDefault="00012A29" w:rsidP="009F238F">
            <w:pPr>
              <w:jc w:val="both"/>
              <w:rPr>
                <w:rStyle w:val="FontStyle174"/>
                <w:rFonts w:ascii="Times New Roman" w:hAnsi="Times New Roman" w:cs="Times New Roman"/>
                <w:sz w:val="20"/>
                <w:szCs w:val="20"/>
              </w:rPr>
            </w:pPr>
            <w:r w:rsidRPr="00C45C61">
              <w:rPr>
                <w:rFonts w:eastAsia="Calibri"/>
                <w:sz w:val="20"/>
                <w:szCs w:val="20"/>
              </w:rPr>
              <w:t>3)</w:t>
            </w:r>
            <w:r w:rsidRPr="00C45C61">
              <w:rPr>
                <w:sz w:val="20"/>
                <w:szCs w:val="20"/>
              </w:rPr>
              <w:t>Конкурс</w:t>
            </w:r>
            <w:r w:rsidR="00486335">
              <w:rPr>
                <w:sz w:val="20"/>
                <w:szCs w:val="20"/>
              </w:rPr>
              <w:t xml:space="preserve"> </w:t>
            </w:r>
            <w:r w:rsidRPr="00C45C61">
              <w:rPr>
                <w:rStyle w:val="FontStyle174"/>
                <w:rFonts w:ascii="Times New Roman" w:hAnsi="Times New Roman"/>
                <w:sz w:val="20"/>
                <w:szCs w:val="20"/>
              </w:rPr>
              <w:t>проектно-исследовательских работ «Юный исследователь окружающей среды» - финалист - 1 чел. (2018г.)</w:t>
            </w:r>
          </w:p>
          <w:p w:rsidR="00012A29" w:rsidRPr="004A0EE6" w:rsidRDefault="00012A29" w:rsidP="00E71740">
            <w:pPr>
              <w:pStyle w:val="Style68"/>
              <w:spacing w:line="240" w:lineRule="auto"/>
              <w:jc w:val="both"/>
              <w:rPr>
                <w:rStyle w:val="FontStyle174"/>
                <w:rFonts w:ascii="Times New Roman" w:hAnsi="Times New Roman"/>
                <w:sz w:val="20"/>
                <w:szCs w:val="20"/>
              </w:rPr>
            </w:pPr>
            <w:r>
              <w:rPr>
                <w:rStyle w:val="FontStyle174"/>
                <w:rFonts w:ascii="Times New Roman" w:hAnsi="Times New Roman"/>
                <w:sz w:val="20"/>
                <w:szCs w:val="20"/>
              </w:rPr>
              <w:t>4)</w:t>
            </w:r>
            <w:r w:rsidRPr="004A0EE6">
              <w:rPr>
                <w:rStyle w:val="FontStyle174"/>
                <w:rFonts w:ascii="Times New Roman" w:hAnsi="Times New Roman"/>
                <w:sz w:val="20"/>
                <w:szCs w:val="20"/>
              </w:rPr>
              <w:t xml:space="preserve">Всероссийская экологическая научно-практическая конференция «Человек-Земля-Вселенная»: III место </w:t>
            </w:r>
            <w:r>
              <w:rPr>
                <w:rStyle w:val="FontStyle174"/>
                <w:rFonts w:ascii="Times New Roman" w:hAnsi="Times New Roman"/>
                <w:sz w:val="20"/>
                <w:szCs w:val="20"/>
              </w:rPr>
              <w:t>-</w:t>
            </w:r>
            <w:r w:rsidRPr="004A0EE6">
              <w:rPr>
                <w:rStyle w:val="FontStyle174"/>
                <w:rFonts w:ascii="Times New Roman" w:hAnsi="Times New Roman"/>
                <w:sz w:val="20"/>
                <w:szCs w:val="20"/>
              </w:rPr>
              <w:t xml:space="preserve"> 1 чел., финалист</w:t>
            </w:r>
            <w:r>
              <w:rPr>
                <w:rStyle w:val="FontStyle174"/>
                <w:rFonts w:ascii="Times New Roman" w:hAnsi="Times New Roman"/>
                <w:sz w:val="20"/>
                <w:szCs w:val="20"/>
              </w:rPr>
              <w:t>ы -</w:t>
            </w:r>
            <w:r w:rsidRPr="004A0EE6">
              <w:rPr>
                <w:rStyle w:val="FontStyle174"/>
                <w:rFonts w:ascii="Times New Roman" w:hAnsi="Times New Roman"/>
                <w:sz w:val="20"/>
                <w:szCs w:val="20"/>
              </w:rPr>
              <w:t xml:space="preserve"> 4 чел. (2018г.)</w:t>
            </w:r>
          </w:p>
          <w:p w:rsidR="00012A29" w:rsidRPr="003C1C91" w:rsidRDefault="0020280E" w:rsidP="00E71740">
            <w:pPr>
              <w:pStyle w:val="Style68"/>
              <w:widowControl/>
              <w:spacing w:line="240" w:lineRule="auto"/>
              <w:jc w:val="both"/>
              <w:rPr>
                <w:rStyle w:val="FontStyle174"/>
                <w:rFonts w:ascii="Times New Roman" w:hAnsi="Times New Roman"/>
                <w:sz w:val="20"/>
                <w:szCs w:val="20"/>
              </w:rPr>
            </w:pPr>
            <w:hyperlink r:id="rId33" w:history="1">
              <w:r w:rsidR="00012A29" w:rsidRPr="003C1C91">
                <w:rPr>
                  <w:rStyle w:val="a3"/>
                  <w:rFonts w:ascii="Times New Roman" w:hAnsi="Times New Roman" w:cs="Tahoma"/>
                  <w:sz w:val="20"/>
                  <w:szCs w:val="20"/>
                </w:rPr>
                <w:t>https://drive.google.com/file/d/1wT0oaS7obnaexOYxPqG5mAEn7FE1EAa3/view</w:t>
              </w:r>
            </w:hyperlink>
          </w:p>
          <w:p w:rsidR="00012A29" w:rsidRPr="0061467E" w:rsidRDefault="00012A29" w:rsidP="0061467E">
            <w:pPr>
              <w:pStyle w:val="Style68"/>
              <w:spacing w:line="240" w:lineRule="auto"/>
              <w:jc w:val="both"/>
              <w:rPr>
                <w:rFonts w:ascii="Times New Roman" w:hAnsi="Times New Roman" w:cs="Tahoma"/>
                <w:sz w:val="20"/>
                <w:szCs w:val="20"/>
              </w:rPr>
            </w:pPr>
            <w:r>
              <w:rPr>
                <w:rStyle w:val="FontStyle174"/>
                <w:rFonts w:ascii="Times New Roman" w:hAnsi="Times New Roman"/>
                <w:sz w:val="20"/>
                <w:szCs w:val="20"/>
              </w:rPr>
              <w:t xml:space="preserve">5) </w:t>
            </w:r>
            <w:r w:rsidRPr="004A0EE6">
              <w:rPr>
                <w:rStyle w:val="FontStyle174"/>
                <w:rFonts w:ascii="Times New Roman" w:hAnsi="Times New Roman"/>
                <w:sz w:val="20"/>
                <w:szCs w:val="20"/>
              </w:rPr>
              <w:t>Всероссийская гуманитарная научно-практическая конференция «Актуальные проблемы гуманитарных наук»</w:t>
            </w:r>
            <w:r>
              <w:rPr>
                <w:rStyle w:val="FontStyle174"/>
                <w:rFonts w:ascii="Times New Roman" w:hAnsi="Times New Roman"/>
                <w:sz w:val="20"/>
                <w:szCs w:val="20"/>
              </w:rPr>
              <w:t xml:space="preserve">: </w:t>
            </w:r>
            <w:r>
              <w:rPr>
                <w:rStyle w:val="FontStyle174"/>
                <w:rFonts w:ascii="Times New Roman" w:hAnsi="Times New Roman"/>
                <w:sz w:val="20"/>
                <w:szCs w:val="20"/>
                <w:lang w:val="en-US"/>
              </w:rPr>
              <w:t>I</w:t>
            </w:r>
            <w:r>
              <w:rPr>
                <w:rStyle w:val="FontStyle174"/>
                <w:rFonts w:ascii="Times New Roman" w:hAnsi="Times New Roman"/>
                <w:sz w:val="20"/>
                <w:szCs w:val="20"/>
              </w:rPr>
              <w:t xml:space="preserve"> место - 1</w:t>
            </w:r>
            <w:r w:rsidRPr="004A0EE6">
              <w:rPr>
                <w:rStyle w:val="FontStyle174"/>
                <w:rFonts w:ascii="Times New Roman" w:hAnsi="Times New Roman"/>
                <w:sz w:val="20"/>
                <w:szCs w:val="20"/>
              </w:rPr>
              <w:t xml:space="preserve">чел., II место </w:t>
            </w:r>
            <w:r>
              <w:rPr>
                <w:rStyle w:val="FontStyle174"/>
                <w:rFonts w:ascii="Times New Roman" w:hAnsi="Times New Roman"/>
                <w:sz w:val="20"/>
                <w:szCs w:val="20"/>
              </w:rPr>
              <w:t>-</w:t>
            </w:r>
            <w:r w:rsidRPr="004A0EE6">
              <w:rPr>
                <w:rStyle w:val="FontStyle174"/>
                <w:rFonts w:ascii="Times New Roman" w:hAnsi="Times New Roman"/>
                <w:sz w:val="20"/>
                <w:szCs w:val="20"/>
              </w:rPr>
              <w:t xml:space="preserve"> 1 чел., III место </w:t>
            </w:r>
            <w:r>
              <w:rPr>
                <w:rStyle w:val="FontStyle174"/>
                <w:rFonts w:ascii="Times New Roman" w:hAnsi="Times New Roman"/>
                <w:sz w:val="20"/>
                <w:szCs w:val="20"/>
              </w:rPr>
              <w:t>-</w:t>
            </w:r>
            <w:r w:rsidRPr="004A0EE6">
              <w:rPr>
                <w:rStyle w:val="FontStyle174"/>
                <w:rFonts w:ascii="Times New Roman" w:hAnsi="Times New Roman"/>
                <w:sz w:val="20"/>
                <w:szCs w:val="20"/>
              </w:rPr>
              <w:t xml:space="preserve"> 1 чел. (2018г.)</w:t>
            </w:r>
            <w:hyperlink r:id="rId34" w:history="1">
              <w:r w:rsidRPr="003C1C91">
                <w:rPr>
                  <w:rStyle w:val="a3"/>
                  <w:rFonts w:ascii="Times New Roman" w:hAnsi="Times New Roman" w:cs="Tahoma"/>
                  <w:sz w:val="20"/>
                  <w:szCs w:val="20"/>
                </w:rPr>
                <w:t>https://drive.google.com/file/d/1pM23mhNLsqpZyT7sX6-ITTTTy8H3MWjR/view</w:t>
              </w:r>
            </w:hyperlink>
          </w:p>
        </w:tc>
        <w:tc>
          <w:tcPr>
            <w:tcW w:w="4536" w:type="dxa"/>
            <w:shd w:val="clear" w:color="auto" w:fill="auto"/>
          </w:tcPr>
          <w:p w:rsidR="00012A29" w:rsidRPr="00C45C61" w:rsidRDefault="00012A29" w:rsidP="00E71740">
            <w:pPr>
              <w:jc w:val="both"/>
              <w:rPr>
                <w:rFonts w:eastAsia="Calibri"/>
                <w:sz w:val="20"/>
                <w:szCs w:val="20"/>
              </w:rPr>
            </w:pPr>
          </w:p>
        </w:tc>
      </w:tr>
      <w:tr w:rsidR="00012A29" w:rsidRPr="00C45C61" w:rsidTr="00012A29">
        <w:trPr>
          <w:trHeight w:val="272"/>
        </w:trPr>
        <w:tc>
          <w:tcPr>
            <w:tcW w:w="426" w:type="dxa"/>
            <w:vMerge/>
            <w:shd w:val="clear" w:color="auto" w:fill="auto"/>
          </w:tcPr>
          <w:p w:rsidR="00012A29" w:rsidRPr="00C45C61" w:rsidRDefault="00012A29" w:rsidP="00E71740">
            <w:pPr>
              <w:jc w:val="both"/>
              <w:rPr>
                <w:rFonts w:ascii="Calibri" w:eastAsia="Calibri" w:hAnsi="Calibri"/>
                <w:sz w:val="20"/>
                <w:szCs w:val="20"/>
              </w:rPr>
            </w:pPr>
          </w:p>
        </w:tc>
        <w:tc>
          <w:tcPr>
            <w:tcW w:w="14600" w:type="dxa"/>
            <w:gridSpan w:val="3"/>
            <w:shd w:val="clear" w:color="auto" w:fill="auto"/>
          </w:tcPr>
          <w:p w:rsidR="00012A29" w:rsidRPr="00AF7AD7" w:rsidRDefault="00012A29" w:rsidP="00E71740">
            <w:pPr>
              <w:jc w:val="center"/>
              <w:rPr>
                <w:rFonts w:eastAsia="Calibri"/>
                <w:b/>
                <w:i/>
                <w:sz w:val="20"/>
                <w:szCs w:val="20"/>
              </w:rPr>
            </w:pPr>
            <w:r w:rsidRPr="00AF7AD7">
              <w:rPr>
                <w:rFonts w:eastAsia="Calibri"/>
                <w:b/>
                <w:i/>
                <w:sz w:val="20"/>
                <w:szCs w:val="20"/>
              </w:rPr>
              <w:t>Дистанционные конкурсы</w:t>
            </w:r>
          </w:p>
        </w:tc>
      </w:tr>
      <w:tr w:rsidR="00012A29" w:rsidRPr="00C45C61" w:rsidTr="003031A8">
        <w:tc>
          <w:tcPr>
            <w:tcW w:w="426" w:type="dxa"/>
            <w:vMerge/>
            <w:shd w:val="clear" w:color="auto" w:fill="auto"/>
          </w:tcPr>
          <w:p w:rsidR="00012A29" w:rsidRPr="00C45C61" w:rsidRDefault="00012A29" w:rsidP="00E71740">
            <w:pPr>
              <w:jc w:val="both"/>
              <w:rPr>
                <w:rFonts w:ascii="Calibri" w:eastAsia="Calibri" w:hAnsi="Calibri"/>
                <w:sz w:val="20"/>
                <w:szCs w:val="20"/>
              </w:rPr>
            </w:pPr>
          </w:p>
        </w:tc>
        <w:tc>
          <w:tcPr>
            <w:tcW w:w="4961" w:type="dxa"/>
            <w:shd w:val="clear" w:color="auto" w:fill="auto"/>
          </w:tcPr>
          <w:p w:rsidR="00012A29" w:rsidRPr="00C45C61" w:rsidRDefault="00012A29" w:rsidP="00E71740">
            <w:pPr>
              <w:jc w:val="both"/>
              <w:rPr>
                <w:rFonts w:eastAsia="Calibri"/>
                <w:sz w:val="20"/>
                <w:szCs w:val="20"/>
              </w:rPr>
            </w:pPr>
            <w:r w:rsidRPr="00C45C61">
              <w:rPr>
                <w:rFonts w:eastAsia="Calibri"/>
                <w:sz w:val="20"/>
                <w:szCs w:val="20"/>
              </w:rPr>
              <w:t>1)Областной заочный этап X</w:t>
            </w:r>
            <w:r w:rsidRPr="00C45C61">
              <w:rPr>
                <w:rFonts w:eastAsia="Calibri"/>
                <w:sz w:val="20"/>
                <w:szCs w:val="20"/>
                <w:lang w:val="en-US"/>
              </w:rPr>
              <w:t>VIII</w:t>
            </w:r>
            <w:r w:rsidRPr="00C45C61">
              <w:rPr>
                <w:rFonts w:eastAsia="Calibri"/>
                <w:sz w:val="20"/>
                <w:szCs w:val="20"/>
              </w:rPr>
              <w:t xml:space="preserve"> Всер</w:t>
            </w:r>
            <w:r>
              <w:rPr>
                <w:rFonts w:eastAsia="Calibri"/>
                <w:sz w:val="20"/>
                <w:szCs w:val="20"/>
              </w:rPr>
              <w:t xml:space="preserve">оссийской олимпиады «Созвездие»: </w:t>
            </w:r>
            <w:r>
              <w:rPr>
                <w:rFonts w:eastAsia="Calibri"/>
                <w:sz w:val="20"/>
                <w:szCs w:val="20"/>
                <w:lang w:val="en-US"/>
              </w:rPr>
              <w:t>I</w:t>
            </w:r>
            <w:r>
              <w:rPr>
                <w:rFonts w:eastAsia="Calibri"/>
                <w:sz w:val="20"/>
                <w:szCs w:val="20"/>
              </w:rPr>
              <w:t xml:space="preserve"> место </w:t>
            </w:r>
            <w:r w:rsidRPr="00C45C61">
              <w:rPr>
                <w:rFonts w:eastAsia="Calibri"/>
                <w:sz w:val="20"/>
                <w:szCs w:val="20"/>
              </w:rPr>
              <w:t>-2 чел. (2017г.)</w:t>
            </w:r>
          </w:p>
          <w:p w:rsidR="00012A29" w:rsidRDefault="00012A29" w:rsidP="00E71740">
            <w:pPr>
              <w:jc w:val="both"/>
              <w:rPr>
                <w:rFonts w:eastAsia="Calibri"/>
                <w:sz w:val="20"/>
                <w:szCs w:val="20"/>
              </w:rPr>
            </w:pPr>
            <w:r w:rsidRPr="00C45C61">
              <w:rPr>
                <w:rFonts w:eastAsia="Calibri"/>
                <w:sz w:val="20"/>
                <w:szCs w:val="20"/>
              </w:rPr>
              <w:lastRenderedPageBreak/>
              <w:t>2)Областной конкурс «Природа и фантазия»</w:t>
            </w:r>
            <w:r>
              <w:rPr>
                <w:rFonts w:eastAsia="Calibri"/>
                <w:sz w:val="20"/>
                <w:szCs w:val="20"/>
              </w:rPr>
              <w:t xml:space="preserve">: </w:t>
            </w:r>
            <w:r w:rsidRPr="00C45C61">
              <w:rPr>
                <w:rFonts w:eastAsia="Calibri"/>
                <w:sz w:val="20"/>
                <w:szCs w:val="20"/>
                <w:lang w:val="en-US"/>
              </w:rPr>
              <w:t>I</w:t>
            </w:r>
            <w:r w:rsidRPr="00C45C61">
              <w:rPr>
                <w:rFonts w:eastAsia="Calibri"/>
                <w:sz w:val="20"/>
                <w:szCs w:val="20"/>
              </w:rPr>
              <w:t xml:space="preserve"> место - 1 чел</w:t>
            </w:r>
            <w:r>
              <w:rPr>
                <w:rFonts w:eastAsia="Calibri"/>
                <w:sz w:val="20"/>
                <w:szCs w:val="20"/>
              </w:rPr>
              <w:t>.</w:t>
            </w:r>
            <w:r w:rsidRPr="00C45C61">
              <w:rPr>
                <w:rFonts w:eastAsia="Calibri"/>
                <w:sz w:val="20"/>
                <w:szCs w:val="20"/>
              </w:rPr>
              <w:t>,</w:t>
            </w:r>
            <w:r>
              <w:rPr>
                <w:rFonts w:eastAsia="Calibri"/>
                <w:sz w:val="20"/>
                <w:szCs w:val="20"/>
              </w:rPr>
              <w:t xml:space="preserve"> </w:t>
            </w:r>
            <w:r w:rsidRPr="00C45C61">
              <w:rPr>
                <w:rFonts w:eastAsia="Calibri"/>
                <w:sz w:val="20"/>
                <w:szCs w:val="20"/>
                <w:lang w:val="en-US"/>
              </w:rPr>
              <w:t>II</w:t>
            </w:r>
            <w:r w:rsidRPr="00C45C61">
              <w:rPr>
                <w:rFonts w:eastAsia="Calibri"/>
                <w:sz w:val="20"/>
                <w:szCs w:val="20"/>
              </w:rPr>
              <w:t xml:space="preserve"> место - 2 чел. (2017г.)</w:t>
            </w:r>
          </w:p>
          <w:p w:rsidR="00012A29" w:rsidRPr="00C45C61" w:rsidRDefault="0020280E" w:rsidP="00E71740">
            <w:pPr>
              <w:jc w:val="both"/>
              <w:rPr>
                <w:rFonts w:eastAsia="Calibri"/>
                <w:sz w:val="20"/>
                <w:szCs w:val="20"/>
              </w:rPr>
            </w:pPr>
            <w:hyperlink r:id="rId35" w:history="1">
              <w:r w:rsidR="00012A29" w:rsidRPr="00EF0D3B">
                <w:rPr>
                  <w:rStyle w:val="a3"/>
                  <w:rFonts w:eastAsia="Calibri"/>
                  <w:sz w:val="20"/>
                  <w:szCs w:val="20"/>
                </w:rPr>
                <w:t>http://ecocenter-rostov.ru/index/news/2017/12/07/464/</w:t>
              </w:r>
            </w:hyperlink>
          </w:p>
          <w:p w:rsidR="00012A29" w:rsidRPr="00DD5DB8" w:rsidRDefault="00012A29" w:rsidP="00E71740">
            <w:pPr>
              <w:jc w:val="both"/>
              <w:rPr>
                <w:rFonts w:eastAsia="Calibri"/>
                <w:sz w:val="20"/>
                <w:szCs w:val="20"/>
              </w:rPr>
            </w:pPr>
            <w:r w:rsidRPr="00C45C61">
              <w:rPr>
                <w:rFonts w:eastAsia="Calibri"/>
                <w:sz w:val="20"/>
                <w:szCs w:val="20"/>
              </w:rPr>
              <w:t>3)</w:t>
            </w:r>
            <w:r w:rsidRPr="00DD5DB8">
              <w:rPr>
                <w:rFonts w:eastAsia="Calibri"/>
                <w:sz w:val="20"/>
                <w:szCs w:val="20"/>
              </w:rPr>
              <w:t>Региональный (заочный) этап</w:t>
            </w:r>
          </w:p>
          <w:p w:rsidR="00012A29" w:rsidRDefault="00012A29" w:rsidP="00E71740">
            <w:pPr>
              <w:jc w:val="both"/>
              <w:rPr>
                <w:rFonts w:eastAsia="Calibri"/>
                <w:sz w:val="20"/>
                <w:szCs w:val="20"/>
              </w:rPr>
            </w:pPr>
            <w:r w:rsidRPr="00DD5DB8">
              <w:rPr>
                <w:rFonts w:eastAsia="Calibri"/>
                <w:sz w:val="20"/>
                <w:szCs w:val="20"/>
              </w:rPr>
              <w:t>Всероссийского  конкурса юных иссле</w:t>
            </w:r>
            <w:r>
              <w:rPr>
                <w:rFonts w:eastAsia="Calibri"/>
                <w:sz w:val="20"/>
                <w:szCs w:val="20"/>
              </w:rPr>
              <w:t xml:space="preserve">дователей окружающей среды (ЮИОС): </w:t>
            </w:r>
            <w:r w:rsidRPr="00DD5DB8">
              <w:rPr>
                <w:rFonts w:eastAsia="Calibri"/>
                <w:sz w:val="20"/>
                <w:szCs w:val="20"/>
              </w:rPr>
              <w:t>II</w:t>
            </w:r>
            <w:r w:rsidR="0061467E">
              <w:rPr>
                <w:rFonts w:eastAsia="Calibri"/>
                <w:sz w:val="20"/>
                <w:szCs w:val="20"/>
              </w:rPr>
              <w:t xml:space="preserve"> </w:t>
            </w:r>
            <w:r w:rsidRPr="00DD5DB8">
              <w:rPr>
                <w:rFonts w:eastAsia="Calibri"/>
                <w:sz w:val="20"/>
                <w:szCs w:val="20"/>
              </w:rPr>
              <w:t>место - 1 чел. (2017г.)</w:t>
            </w:r>
          </w:p>
          <w:p w:rsidR="00012A29" w:rsidRDefault="0020280E" w:rsidP="00E71740">
            <w:pPr>
              <w:jc w:val="both"/>
              <w:rPr>
                <w:rFonts w:eastAsia="Calibri"/>
                <w:sz w:val="20"/>
                <w:szCs w:val="20"/>
              </w:rPr>
            </w:pPr>
            <w:hyperlink r:id="rId36" w:history="1">
              <w:r w:rsidR="00012A29" w:rsidRPr="00EF0D3B">
                <w:rPr>
                  <w:rStyle w:val="a3"/>
                  <w:rFonts w:eastAsia="Calibri"/>
                  <w:sz w:val="20"/>
                  <w:szCs w:val="20"/>
                </w:rPr>
                <w:t>http://ecocenter-rostov.ru/index/news/2017/12/12/462/</w:t>
              </w:r>
            </w:hyperlink>
          </w:p>
          <w:p w:rsidR="00012A29" w:rsidRPr="00C45C61" w:rsidRDefault="00012A29" w:rsidP="00E71740">
            <w:pPr>
              <w:jc w:val="both"/>
              <w:rPr>
                <w:rFonts w:eastAsia="Calibri"/>
                <w:sz w:val="20"/>
                <w:szCs w:val="20"/>
              </w:rPr>
            </w:pPr>
            <w:r>
              <w:rPr>
                <w:rFonts w:eastAsia="Calibri"/>
                <w:sz w:val="20"/>
                <w:szCs w:val="20"/>
              </w:rPr>
              <w:t>4)</w:t>
            </w:r>
            <w:r w:rsidRPr="00C45C61">
              <w:rPr>
                <w:rFonts w:eastAsia="Calibri"/>
                <w:sz w:val="20"/>
                <w:szCs w:val="20"/>
              </w:rPr>
              <w:t xml:space="preserve">Осенняя проектная смена Академии биологии и биотехнологии им.Д.И. Ивановского </w:t>
            </w:r>
            <w:r>
              <w:rPr>
                <w:rFonts w:eastAsia="Calibri"/>
                <w:sz w:val="20"/>
                <w:szCs w:val="20"/>
              </w:rPr>
              <w:t>(</w:t>
            </w:r>
            <w:r w:rsidRPr="00C45C61">
              <w:rPr>
                <w:rFonts w:eastAsia="Calibri"/>
                <w:sz w:val="20"/>
                <w:szCs w:val="20"/>
              </w:rPr>
              <w:t>ЮФУ</w:t>
            </w:r>
            <w:r>
              <w:rPr>
                <w:rFonts w:eastAsia="Calibri"/>
                <w:sz w:val="20"/>
                <w:szCs w:val="20"/>
              </w:rPr>
              <w:t>)</w:t>
            </w:r>
            <w:r w:rsidRPr="00C45C61">
              <w:rPr>
                <w:rFonts w:eastAsia="Calibri"/>
                <w:sz w:val="20"/>
                <w:szCs w:val="20"/>
              </w:rPr>
              <w:t xml:space="preserve"> «Юный биолог»</w:t>
            </w:r>
            <w:r>
              <w:rPr>
                <w:rFonts w:eastAsia="Calibri"/>
                <w:sz w:val="20"/>
                <w:szCs w:val="20"/>
              </w:rPr>
              <w:t xml:space="preserve"> заочный этап: победитель</w:t>
            </w:r>
            <w:r w:rsidRPr="00C45C61">
              <w:rPr>
                <w:rFonts w:eastAsia="Calibri"/>
                <w:sz w:val="20"/>
                <w:szCs w:val="20"/>
              </w:rPr>
              <w:t xml:space="preserve"> - 1 чел. (2018г.)</w:t>
            </w:r>
          </w:p>
          <w:p w:rsidR="00012A29" w:rsidRDefault="00012A29" w:rsidP="00E71740">
            <w:pPr>
              <w:jc w:val="both"/>
              <w:rPr>
                <w:rFonts w:eastAsia="Calibri"/>
                <w:sz w:val="20"/>
                <w:szCs w:val="20"/>
              </w:rPr>
            </w:pPr>
            <w:r>
              <w:rPr>
                <w:rFonts w:eastAsia="Calibri"/>
                <w:sz w:val="20"/>
                <w:szCs w:val="20"/>
              </w:rPr>
              <w:t>5</w:t>
            </w:r>
            <w:r w:rsidRPr="00C45C61">
              <w:rPr>
                <w:rFonts w:eastAsia="Calibri"/>
                <w:sz w:val="20"/>
                <w:szCs w:val="20"/>
              </w:rPr>
              <w:t xml:space="preserve">)Областной конкурс проектно-исследовательских работ учащихся «Малая </w:t>
            </w:r>
            <w:r>
              <w:rPr>
                <w:rFonts w:eastAsia="Calibri"/>
                <w:sz w:val="20"/>
                <w:szCs w:val="20"/>
              </w:rPr>
              <w:t>Академия юных исследователей»: победитель заочного этапа</w:t>
            </w:r>
            <w:r w:rsidRPr="00C45C61">
              <w:rPr>
                <w:rFonts w:eastAsia="Calibri"/>
                <w:sz w:val="20"/>
                <w:szCs w:val="20"/>
              </w:rPr>
              <w:t xml:space="preserve"> - 3 чел. (2018г.)</w:t>
            </w:r>
          </w:p>
          <w:p w:rsidR="00012A29" w:rsidRPr="00C45C61" w:rsidRDefault="0020280E" w:rsidP="00E71740">
            <w:pPr>
              <w:jc w:val="both"/>
              <w:rPr>
                <w:rFonts w:eastAsia="Calibri"/>
                <w:sz w:val="20"/>
                <w:szCs w:val="20"/>
              </w:rPr>
            </w:pPr>
            <w:hyperlink r:id="rId37" w:history="1">
              <w:r w:rsidR="00012A29" w:rsidRPr="00EF0D3B">
                <w:rPr>
                  <w:rStyle w:val="a3"/>
                  <w:rFonts w:eastAsia="Calibri"/>
                  <w:sz w:val="20"/>
                  <w:szCs w:val="20"/>
                </w:rPr>
                <w:t>http://ecocenter-rostov.ru/index/news/2018/03/13/64/</w:t>
              </w:r>
            </w:hyperlink>
          </w:p>
          <w:p w:rsidR="00012A29" w:rsidRPr="00C45C61" w:rsidRDefault="00012A29" w:rsidP="00E71740">
            <w:pPr>
              <w:jc w:val="both"/>
              <w:rPr>
                <w:rFonts w:eastAsia="Calibri"/>
                <w:sz w:val="20"/>
                <w:szCs w:val="20"/>
              </w:rPr>
            </w:pPr>
            <w:r>
              <w:rPr>
                <w:rFonts w:eastAsia="Calibri"/>
                <w:sz w:val="20"/>
                <w:szCs w:val="20"/>
              </w:rPr>
              <w:t>6</w:t>
            </w:r>
            <w:r w:rsidRPr="00C45C61">
              <w:rPr>
                <w:rFonts w:eastAsia="Calibri"/>
                <w:sz w:val="20"/>
                <w:szCs w:val="20"/>
              </w:rPr>
              <w:t>)Региональный заочный этап XIX Всероссийской олимпиады «Созвездие»</w:t>
            </w:r>
            <w:r>
              <w:rPr>
                <w:rFonts w:eastAsia="Calibri"/>
                <w:sz w:val="20"/>
                <w:szCs w:val="20"/>
              </w:rPr>
              <w:t xml:space="preserve">: </w:t>
            </w:r>
            <w:r>
              <w:rPr>
                <w:rFonts w:eastAsia="Calibri"/>
                <w:sz w:val="20"/>
                <w:szCs w:val="20"/>
                <w:lang w:val="en-US"/>
              </w:rPr>
              <w:t>II</w:t>
            </w:r>
            <w:r>
              <w:rPr>
                <w:rFonts w:eastAsia="Calibri"/>
                <w:sz w:val="20"/>
                <w:szCs w:val="20"/>
              </w:rPr>
              <w:t xml:space="preserve"> место</w:t>
            </w:r>
            <w:r w:rsidRPr="00C45C61">
              <w:rPr>
                <w:rFonts w:eastAsia="Calibri"/>
                <w:sz w:val="20"/>
                <w:szCs w:val="20"/>
              </w:rPr>
              <w:t xml:space="preserve"> – </w:t>
            </w:r>
            <w:r>
              <w:rPr>
                <w:rFonts w:eastAsia="Calibri"/>
                <w:sz w:val="20"/>
                <w:szCs w:val="20"/>
              </w:rPr>
              <w:t>2</w:t>
            </w:r>
            <w:r w:rsidRPr="00C45C61">
              <w:rPr>
                <w:rFonts w:eastAsia="Calibri"/>
                <w:sz w:val="20"/>
                <w:szCs w:val="20"/>
              </w:rPr>
              <w:t xml:space="preserve"> чел. (2018г.)</w:t>
            </w:r>
          </w:p>
          <w:p w:rsidR="003031A8" w:rsidRDefault="00012A29" w:rsidP="00391076">
            <w:pPr>
              <w:jc w:val="both"/>
              <w:rPr>
                <w:rFonts w:eastAsia="Calibri"/>
                <w:sz w:val="20"/>
                <w:szCs w:val="20"/>
              </w:rPr>
            </w:pPr>
            <w:r>
              <w:rPr>
                <w:rFonts w:eastAsia="Calibri"/>
                <w:sz w:val="20"/>
                <w:szCs w:val="20"/>
              </w:rPr>
              <w:t>7)О</w:t>
            </w:r>
            <w:r w:rsidRPr="00391076">
              <w:rPr>
                <w:rFonts w:eastAsia="Calibri"/>
                <w:sz w:val="20"/>
                <w:szCs w:val="20"/>
              </w:rPr>
              <w:t>бластно</w:t>
            </w:r>
            <w:r>
              <w:rPr>
                <w:rFonts w:eastAsia="Calibri"/>
                <w:sz w:val="20"/>
                <w:szCs w:val="20"/>
              </w:rPr>
              <w:t>й конкурс</w:t>
            </w:r>
            <w:r w:rsidRPr="00391076">
              <w:rPr>
                <w:rFonts w:eastAsia="Calibri"/>
                <w:sz w:val="20"/>
                <w:szCs w:val="20"/>
              </w:rPr>
              <w:t xml:space="preserve"> проектно-исследовательских работ учащихся 4-8 классов образовательных учреждений Ростовской области «Малая акад</w:t>
            </w:r>
            <w:r>
              <w:rPr>
                <w:rFonts w:eastAsia="Calibri"/>
                <w:sz w:val="20"/>
                <w:szCs w:val="20"/>
              </w:rPr>
              <w:t>емия юных исследователей»: победитель заочного этапа – 1 чел. (2019г.)</w:t>
            </w:r>
            <w:r w:rsidR="003031A8">
              <w:rPr>
                <w:rFonts w:eastAsia="Calibri"/>
                <w:sz w:val="20"/>
                <w:szCs w:val="20"/>
              </w:rPr>
              <w:t xml:space="preserve"> </w:t>
            </w:r>
          </w:p>
          <w:p w:rsidR="00012A29" w:rsidRPr="003031A8" w:rsidRDefault="0020280E" w:rsidP="00391076">
            <w:pPr>
              <w:jc w:val="both"/>
              <w:rPr>
                <w:rFonts w:eastAsia="Calibri"/>
                <w:sz w:val="20"/>
                <w:szCs w:val="20"/>
              </w:rPr>
            </w:pPr>
            <w:hyperlink r:id="rId38" w:history="1">
              <w:r w:rsidR="00012A29" w:rsidRPr="00E04066">
                <w:rPr>
                  <w:rStyle w:val="a3"/>
                  <w:rFonts w:eastAsia="Calibri"/>
                  <w:sz w:val="20"/>
                  <w:szCs w:val="20"/>
                </w:rPr>
                <w:t>http://www.ecocenter-rostov.ru/index/news/2019/03/11/67/</w:t>
              </w:r>
            </w:hyperlink>
          </w:p>
        </w:tc>
        <w:tc>
          <w:tcPr>
            <w:tcW w:w="5103" w:type="dxa"/>
            <w:shd w:val="clear" w:color="auto" w:fill="auto"/>
          </w:tcPr>
          <w:p w:rsidR="00012A29" w:rsidRDefault="00012A29" w:rsidP="00E71740">
            <w:pPr>
              <w:jc w:val="both"/>
              <w:rPr>
                <w:rFonts w:eastAsia="Calibri"/>
                <w:sz w:val="20"/>
                <w:szCs w:val="20"/>
              </w:rPr>
            </w:pPr>
            <w:r w:rsidRPr="00C45C61">
              <w:rPr>
                <w:rFonts w:eastAsia="Calibri"/>
                <w:sz w:val="20"/>
                <w:szCs w:val="20"/>
              </w:rPr>
              <w:lastRenderedPageBreak/>
              <w:t xml:space="preserve">1)Общероссийская олимпиада школьников по Основам православной культуры «Русский мир в православной </w:t>
            </w:r>
            <w:r w:rsidRPr="00C45C61">
              <w:rPr>
                <w:rFonts w:eastAsia="Calibri"/>
                <w:sz w:val="20"/>
                <w:szCs w:val="20"/>
              </w:rPr>
              <w:lastRenderedPageBreak/>
              <w:t>культуре»</w:t>
            </w:r>
            <w:r>
              <w:rPr>
                <w:rFonts w:eastAsia="Calibri"/>
                <w:sz w:val="20"/>
                <w:szCs w:val="20"/>
              </w:rPr>
              <w:t xml:space="preserve">: </w:t>
            </w:r>
            <w:r w:rsidRPr="00C45C61">
              <w:rPr>
                <w:rFonts w:eastAsia="Calibri"/>
                <w:sz w:val="20"/>
                <w:szCs w:val="20"/>
                <w:lang w:val="en-US"/>
              </w:rPr>
              <w:t>I</w:t>
            </w:r>
            <w:r w:rsidRPr="00C45C61">
              <w:rPr>
                <w:rFonts w:eastAsia="Calibri"/>
                <w:sz w:val="20"/>
                <w:szCs w:val="20"/>
              </w:rPr>
              <w:t xml:space="preserve"> место </w:t>
            </w:r>
            <w:r>
              <w:rPr>
                <w:rFonts w:eastAsia="Calibri"/>
                <w:sz w:val="20"/>
                <w:szCs w:val="20"/>
              </w:rPr>
              <w:t>-</w:t>
            </w:r>
            <w:r w:rsidR="003D6FF1">
              <w:rPr>
                <w:rFonts w:eastAsia="Calibri"/>
                <w:sz w:val="20"/>
                <w:szCs w:val="20"/>
              </w:rPr>
              <w:t xml:space="preserve"> 5</w:t>
            </w:r>
            <w:r w:rsidRPr="00C45C61">
              <w:rPr>
                <w:rFonts w:eastAsia="Calibri"/>
                <w:sz w:val="20"/>
                <w:szCs w:val="20"/>
              </w:rPr>
              <w:t xml:space="preserve"> чел. (2016г.)</w:t>
            </w:r>
          </w:p>
          <w:p w:rsidR="00012A29" w:rsidRPr="00C45C61" w:rsidRDefault="00012A29" w:rsidP="00E71740">
            <w:pPr>
              <w:jc w:val="both"/>
              <w:rPr>
                <w:rFonts w:eastAsia="Calibri"/>
                <w:sz w:val="20"/>
                <w:szCs w:val="20"/>
              </w:rPr>
            </w:pPr>
            <w:r>
              <w:rPr>
                <w:rFonts w:eastAsia="Calibri"/>
                <w:sz w:val="20"/>
                <w:szCs w:val="20"/>
              </w:rPr>
              <w:t xml:space="preserve">2)Общероссийская олимпиада школьников по Основам православной культуры «Русь уходящая»: </w:t>
            </w:r>
            <w:r>
              <w:rPr>
                <w:rFonts w:eastAsia="Calibri"/>
                <w:sz w:val="20"/>
                <w:szCs w:val="20"/>
                <w:lang w:val="en-US"/>
              </w:rPr>
              <w:t>I</w:t>
            </w:r>
            <w:r w:rsidR="003D6FF1">
              <w:rPr>
                <w:rFonts w:eastAsia="Calibri"/>
                <w:sz w:val="20"/>
                <w:szCs w:val="20"/>
              </w:rPr>
              <w:t xml:space="preserve"> </w:t>
            </w:r>
            <w:r>
              <w:rPr>
                <w:rFonts w:eastAsia="Calibri"/>
                <w:sz w:val="20"/>
                <w:szCs w:val="20"/>
              </w:rPr>
              <w:t xml:space="preserve">место – 8 чел. (2017г.) </w:t>
            </w:r>
          </w:p>
          <w:p w:rsidR="00012A29" w:rsidRPr="00C45C61" w:rsidRDefault="00012A29" w:rsidP="00E71740">
            <w:pPr>
              <w:jc w:val="both"/>
              <w:rPr>
                <w:rFonts w:eastAsia="Calibri"/>
                <w:sz w:val="20"/>
                <w:szCs w:val="20"/>
              </w:rPr>
            </w:pPr>
            <w:r w:rsidRPr="00C45C61">
              <w:rPr>
                <w:rFonts w:eastAsia="Calibri"/>
                <w:sz w:val="20"/>
                <w:szCs w:val="20"/>
              </w:rPr>
              <w:t>3)</w:t>
            </w:r>
            <w:r w:rsidRPr="00C45C61">
              <w:rPr>
                <w:rFonts w:eastAsia="Calibri"/>
                <w:sz w:val="20"/>
                <w:szCs w:val="20"/>
                <w:lang w:val="en-US"/>
              </w:rPr>
              <w:t>XX</w:t>
            </w:r>
            <w:r w:rsidR="003031A8">
              <w:rPr>
                <w:rFonts w:eastAsia="Calibri"/>
                <w:sz w:val="20"/>
                <w:szCs w:val="20"/>
              </w:rPr>
              <w:t xml:space="preserve"> </w:t>
            </w:r>
            <w:r w:rsidRPr="00C45C61">
              <w:rPr>
                <w:rFonts w:eastAsia="Calibri"/>
                <w:sz w:val="20"/>
                <w:szCs w:val="20"/>
              </w:rPr>
              <w:t>Всероссийский детский конкурс научно-исследовательских и творческ</w:t>
            </w:r>
            <w:r>
              <w:rPr>
                <w:rFonts w:eastAsia="Calibri"/>
                <w:sz w:val="20"/>
                <w:szCs w:val="20"/>
              </w:rPr>
              <w:t xml:space="preserve">их работ «Первые шаги в науке»: </w:t>
            </w:r>
            <w:r w:rsidRPr="00C45C61">
              <w:rPr>
                <w:rFonts w:eastAsia="Calibri"/>
                <w:sz w:val="20"/>
                <w:szCs w:val="20"/>
              </w:rPr>
              <w:t xml:space="preserve">лауреат </w:t>
            </w:r>
            <w:r>
              <w:rPr>
                <w:rFonts w:eastAsia="Calibri"/>
                <w:sz w:val="20"/>
                <w:szCs w:val="20"/>
              </w:rPr>
              <w:t xml:space="preserve">- </w:t>
            </w:r>
            <w:r w:rsidRPr="00C45C61">
              <w:rPr>
                <w:rFonts w:eastAsia="Calibri"/>
                <w:sz w:val="20"/>
                <w:szCs w:val="20"/>
              </w:rPr>
              <w:t>2 чел. (2017г.)</w:t>
            </w:r>
          </w:p>
          <w:p w:rsidR="00012A29" w:rsidRPr="00C45C61" w:rsidRDefault="00012A29" w:rsidP="00E71740">
            <w:pPr>
              <w:jc w:val="both"/>
              <w:rPr>
                <w:rFonts w:eastAsia="Calibri"/>
                <w:sz w:val="20"/>
                <w:szCs w:val="20"/>
              </w:rPr>
            </w:pPr>
            <w:r w:rsidRPr="00C45C61">
              <w:rPr>
                <w:rFonts w:eastAsia="Calibri"/>
                <w:sz w:val="20"/>
                <w:szCs w:val="20"/>
              </w:rPr>
              <w:t>4)Открытая</w:t>
            </w:r>
            <w:r w:rsidR="0061467E">
              <w:rPr>
                <w:rFonts w:eastAsia="Calibri"/>
                <w:sz w:val="20"/>
                <w:szCs w:val="20"/>
              </w:rPr>
              <w:t xml:space="preserve"> </w:t>
            </w:r>
            <w:r w:rsidRPr="00C45C61">
              <w:rPr>
                <w:rFonts w:eastAsia="Calibri"/>
                <w:sz w:val="20"/>
                <w:szCs w:val="20"/>
              </w:rPr>
              <w:t>Всероссийская интернет-олимпиада по русскому языку для школьников</w:t>
            </w:r>
            <w:r w:rsidR="003D6FF1">
              <w:rPr>
                <w:rFonts w:eastAsia="Calibri"/>
                <w:sz w:val="20"/>
                <w:szCs w:val="20"/>
              </w:rPr>
              <w:t>:</w:t>
            </w:r>
            <w:r w:rsidRPr="00C45C61">
              <w:rPr>
                <w:rFonts w:eastAsia="Calibri"/>
                <w:sz w:val="20"/>
                <w:szCs w:val="20"/>
              </w:rPr>
              <w:t xml:space="preserve"> </w:t>
            </w:r>
            <w:r w:rsidRPr="00C45C61">
              <w:rPr>
                <w:rFonts w:eastAsia="Calibri"/>
                <w:sz w:val="20"/>
                <w:szCs w:val="20"/>
                <w:lang w:val="en-US"/>
              </w:rPr>
              <w:t>I</w:t>
            </w:r>
            <w:r w:rsidRPr="00C45C61">
              <w:rPr>
                <w:rFonts w:eastAsia="Calibri"/>
                <w:sz w:val="20"/>
                <w:szCs w:val="20"/>
              </w:rPr>
              <w:t xml:space="preserve"> место - 1 чел., (2018г.)</w:t>
            </w:r>
          </w:p>
          <w:p w:rsidR="00012A29" w:rsidRPr="00C45C61" w:rsidRDefault="00012A29" w:rsidP="00E71740">
            <w:pPr>
              <w:jc w:val="both"/>
              <w:rPr>
                <w:rFonts w:eastAsia="Calibri"/>
                <w:sz w:val="20"/>
                <w:szCs w:val="20"/>
              </w:rPr>
            </w:pPr>
            <w:r w:rsidRPr="00C45C61">
              <w:rPr>
                <w:rFonts w:eastAsia="Calibri"/>
                <w:sz w:val="20"/>
                <w:szCs w:val="20"/>
              </w:rPr>
              <w:t>5)XX</w:t>
            </w:r>
            <w:r w:rsidRPr="00C45C61">
              <w:rPr>
                <w:rFonts w:eastAsia="Calibri"/>
                <w:sz w:val="20"/>
                <w:szCs w:val="20"/>
                <w:lang w:val="en-US"/>
              </w:rPr>
              <w:t>I</w:t>
            </w:r>
            <w:r w:rsidR="0061467E">
              <w:rPr>
                <w:rFonts w:eastAsia="Calibri"/>
                <w:sz w:val="20"/>
                <w:szCs w:val="20"/>
              </w:rPr>
              <w:t xml:space="preserve"> </w:t>
            </w:r>
            <w:r w:rsidRPr="00C45C61">
              <w:rPr>
                <w:rFonts w:eastAsia="Calibri"/>
                <w:sz w:val="20"/>
                <w:szCs w:val="20"/>
              </w:rPr>
              <w:t>Всероссийский детский конкурс научно-исследовательских и творческих работ «Первые шаги в науке»</w:t>
            </w:r>
            <w:r>
              <w:rPr>
                <w:rFonts w:eastAsia="Calibri"/>
                <w:sz w:val="20"/>
                <w:szCs w:val="20"/>
              </w:rPr>
              <w:t xml:space="preserve">: </w:t>
            </w:r>
            <w:r w:rsidRPr="00C45C61">
              <w:rPr>
                <w:rFonts w:eastAsia="Calibri"/>
                <w:sz w:val="20"/>
                <w:szCs w:val="20"/>
              </w:rPr>
              <w:t>лауреат -3 чел. (2018г.)</w:t>
            </w:r>
          </w:p>
          <w:p w:rsidR="00012A29" w:rsidRDefault="00012A29" w:rsidP="00E71740">
            <w:pPr>
              <w:jc w:val="both"/>
              <w:rPr>
                <w:rFonts w:eastAsia="Calibri"/>
                <w:sz w:val="20"/>
                <w:szCs w:val="20"/>
              </w:rPr>
            </w:pPr>
            <w:r w:rsidRPr="00C45C61">
              <w:rPr>
                <w:rFonts w:eastAsia="Calibri"/>
                <w:sz w:val="20"/>
                <w:szCs w:val="20"/>
              </w:rPr>
              <w:t>6)</w:t>
            </w:r>
            <w:r w:rsidRPr="00C45C61">
              <w:rPr>
                <w:rFonts w:eastAsia="Calibri"/>
                <w:sz w:val="20"/>
                <w:szCs w:val="20"/>
                <w:lang w:val="en-US"/>
              </w:rPr>
              <w:t>V</w:t>
            </w:r>
            <w:r w:rsidR="0061467E">
              <w:rPr>
                <w:rFonts w:eastAsia="Calibri"/>
                <w:sz w:val="20"/>
                <w:szCs w:val="20"/>
              </w:rPr>
              <w:t xml:space="preserve"> </w:t>
            </w:r>
            <w:r w:rsidRPr="00C45C61">
              <w:rPr>
                <w:rFonts w:eastAsia="Calibri"/>
                <w:sz w:val="20"/>
                <w:szCs w:val="20"/>
              </w:rPr>
              <w:t>Всероссийский конкурс учебно-исследовательских работ и проектов «Наука глазами детей»</w:t>
            </w:r>
            <w:r>
              <w:rPr>
                <w:rFonts w:eastAsia="Calibri"/>
                <w:sz w:val="20"/>
                <w:szCs w:val="20"/>
              </w:rPr>
              <w:t xml:space="preserve">: </w:t>
            </w:r>
            <w:r w:rsidRPr="00C45C61">
              <w:rPr>
                <w:rFonts w:eastAsia="Calibri"/>
                <w:sz w:val="20"/>
                <w:szCs w:val="20"/>
                <w:lang w:val="en-US"/>
              </w:rPr>
              <w:t>I</w:t>
            </w:r>
            <w:r w:rsidRPr="00C45C61">
              <w:rPr>
                <w:rFonts w:eastAsia="Calibri"/>
                <w:sz w:val="20"/>
                <w:szCs w:val="20"/>
              </w:rPr>
              <w:t xml:space="preserve"> место - 1 чел.,</w:t>
            </w:r>
            <w:r w:rsidR="0061467E">
              <w:rPr>
                <w:rFonts w:eastAsia="Calibri"/>
                <w:sz w:val="20"/>
                <w:szCs w:val="20"/>
              </w:rPr>
              <w:t xml:space="preserve"> </w:t>
            </w:r>
            <w:r w:rsidRPr="00C45C61">
              <w:rPr>
                <w:rFonts w:eastAsia="Calibri"/>
                <w:sz w:val="20"/>
                <w:szCs w:val="20"/>
                <w:lang w:val="en-US"/>
              </w:rPr>
              <w:t>II</w:t>
            </w:r>
            <w:r w:rsidRPr="00C45C61">
              <w:rPr>
                <w:rFonts w:eastAsia="Calibri"/>
                <w:sz w:val="20"/>
                <w:szCs w:val="20"/>
              </w:rPr>
              <w:t xml:space="preserve"> место - 1 чел., </w:t>
            </w:r>
            <w:r w:rsidRPr="00C45C61">
              <w:rPr>
                <w:rFonts w:eastAsia="Calibri"/>
                <w:sz w:val="20"/>
                <w:szCs w:val="20"/>
                <w:lang w:val="en-US"/>
              </w:rPr>
              <w:t>III</w:t>
            </w:r>
            <w:r w:rsidRPr="00C45C61">
              <w:rPr>
                <w:rFonts w:eastAsia="Calibri"/>
                <w:sz w:val="20"/>
                <w:szCs w:val="20"/>
              </w:rPr>
              <w:t xml:space="preserve"> место - 3 чел. (2018г.)</w:t>
            </w:r>
          </w:p>
          <w:p w:rsidR="00012A29" w:rsidRDefault="00012A29" w:rsidP="000529B6">
            <w:pPr>
              <w:jc w:val="both"/>
              <w:rPr>
                <w:rFonts w:eastAsia="Calibri"/>
                <w:sz w:val="20"/>
                <w:szCs w:val="20"/>
              </w:rPr>
            </w:pPr>
            <w:r>
              <w:rPr>
                <w:rFonts w:eastAsia="Calibri"/>
                <w:sz w:val="20"/>
                <w:szCs w:val="20"/>
              </w:rPr>
              <w:t>7)</w:t>
            </w:r>
            <w:r w:rsidRPr="00C45C61">
              <w:rPr>
                <w:rFonts w:eastAsia="Calibri"/>
                <w:sz w:val="20"/>
                <w:szCs w:val="20"/>
              </w:rPr>
              <w:t>Всероссийский фестиваль творческих открытий и инициатив «Леонардо»</w:t>
            </w:r>
            <w:r>
              <w:rPr>
                <w:rFonts w:eastAsia="Calibri"/>
                <w:sz w:val="20"/>
                <w:szCs w:val="20"/>
              </w:rPr>
              <w:t>: финалист</w:t>
            </w:r>
            <w:r w:rsidRPr="00C45C61">
              <w:rPr>
                <w:rFonts w:eastAsia="Calibri"/>
                <w:sz w:val="20"/>
                <w:szCs w:val="20"/>
              </w:rPr>
              <w:t xml:space="preserve"> – </w:t>
            </w:r>
            <w:r>
              <w:rPr>
                <w:rFonts w:eastAsia="Calibri"/>
                <w:sz w:val="20"/>
                <w:szCs w:val="20"/>
              </w:rPr>
              <w:t>5</w:t>
            </w:r>
            <w:r w:rsidRPr="00C45C61">
              <w:rPr>
                <w:rFonts w:eastAsia="Calibri"/>
                <w:sz w:val="20"/>
                <w:szCs w:val="20"/>
              </w:rPr>
              <w:t xml:space="preserve"> чел. (201</w:t>
            </w:r>
            <w:r>
              <w:rPr>
                <w:rFonts w:eastAsia="Calibri"/>
                <w:sz w:val="20"/>
                <w:szCs w:val="20"/>
              </w:rPr>
              <w:t>9</w:t>
            </w:r>
            <w:r w:rsidRPr="00C45C61">
              <w:rPr>
                <w:rFonts w:eastAsia="Calibri"/>
                <w:sz w:val="20"/>
                <w:szCs w:val="20"/>
              </w:rPr>
              <w:t>г.)</w:t>
            </w:r>
          </w:p>
          <w:p w:rsidR="00012A29" w:rsidRDefault="0020280E" w:rsidP="000529B6">
            <w:pPr>
              <w:jc w:val="both"/>
              <w:rPr>
                <w:rFonts w:eastAsia="Calibri"/>
                <w:sz w:val="20"/>
                <w:szCs w:val="20"/>
              </w:rPr>
            </w:pPr>
            <w:hyperlink r:id="rId39" w:history="1">
              <w:r w:rsidR="00012A29" w:rsidRPr="008E39A1">
                <w:rPr>
                  <w:rStyle w:val="a3"/>
                  <w:rFonts w:eastAsia="Calibri"/>
                  <w:sz w:val="20"/>
                  <w:szCs w:val="20"/>
                </w:rPr>
                <w:t>https://cloud.mail.ru/public/Caab/jPADDDVqJ</w:t>
              </w:r>
            </w:hyperlink>
          </w:p>
          <w:p w:rsidR="00012A29" w:rsidRDefault="0020280E" w:rsidP="000529B6">
            <w:pPr>
              <w:jc w:val="both"/>
              <w:rPr>
                <w:rFonts w:eastAsia="Calibri"/>
                <w:sz w:val="20"/>
                <w:szCs w:val="20"/>
              </w:rPr>
            </w:pPr>
            <w:hyperlink r:id="rId40" w:history="1">
              <w:r w:rsidR="00012A29" w:rsidRPr="008E39A1">
                <w:rPr>
                  <w:rStyle w:val="a3"/>
                  <w:rFonts w:eastAsia="Calibri"/>
                  <w:sz w:val="20"/>
                  <w:szCs w:val="20"/>
                </w:rPr>
                <w:t>https://cloud.mail.ru/public/AUTi/ZZqZJAeGR</w:t>
              </w:r>
            </w:hyperlink>
          </w:p>
          <w:p w:rsidR="00012A29" w:rsidRDefault="00012A29" w:rsidP="00E71740">
            <w:pPr>
              <w:jc w:val="both"/>
              <w:rPr>
                <w:rFonts w:eastAsia="Calibri"/>
                <w:sz w:val="20"/>
                <w:szCs w:val="20"/>
              </w:rPr>
            </w:pPr>
            <w:r>
              <w:rPr>
                <w:rFonts w:eastAsia="Calibri"/>
                <w:sz w:val="20"/>
                <w:szCs w:val="20"/>
              </w:rPr>
              <w:t>8)</w:t>
            </w:r>
            <w:r>
              <w:rPr>
                <w:rFonts w:eastAsia="Calibri"/>
                <w:sz w:val="20"/>
                <w:szCs w:val="20"/>
                <w:lang w:val="en-US"/>
              </w:rPr>
              <w:t>IV</w:t>
            </w:r>
            <w:r w:rsidR="003031A8">
              <w:rPr>
                <w:rFonts w:eastAsia="Calibri"/>
                <w:sz w:val="20"/>
                <w:szCs w:val="20"/>
              </w:rPr>
              <w:t xml:space="preserve"> </w:t>
            </w:r>
            <w:r>
              <w:rPr>
                <w:rFonts w:eastAsia="Calibri"/>
                <w:sz w:val="20"/>
                <w:szCs w:val="20"/>
              </w:rPr>
              <w:t>Открытая Московская онлайн-олимпиада «Плюс» по математике: победитель – 3 чел. (2016г.)</w:t>
            </w:r>
          </w:p>
          <w:p w:rsidR="00012A29" w:rsidRPr="00C45C61" w:rsidRDefault="00012A29" w:rsidP="00E71740">
            <w:pPr>
              <w:jc w:val="both"/>
              <w:rPr>
                <w:rFonts w:eastAsia="Calibri"/>
                <w:sz w:val="20"/>
                <w:szCs w:val="20"/>
              </w:rPr>
            </w:pPr>
          </w:p>
        </w:tc>
        <w:tc>
          <w:tcPr>
            <w:tcW w:w="4536" w:type="dxa"/>
            <w:shd w:val="clear" w:color="auto" w:fill="auto"/>
          </w:tcPr>
          <w:p w:rsidR="00012A29" w:rsidRDefault="00012A29" w:rsidP="00E71740">
            <w:pPr>
              <w:jc w:val="both"/>
              <w:rPr>
                <w:rFonts w:eastAsia="Calibri"/>
                <w:sz w:val="20"/>
                <w:szCs w:val="20"/>
              </w:rPr>
            </w:pPr>
            <w:r w:rsidRPr="00C45C61">
              <w:rPr>
                <w:rFonts w:eastAsia="Calibri"/>
                <w:sz w:val="20"/>
                <w:szCs w:val="20"/>
              </w:rPr>
              <w:lastRenderedPageBreak/>
              <w:t>1)Международная дистанционная олимпиада «Лисенок»</w:t>
            </w:r>
            <w:r>
              <w:rPr>
                <w:rFonts w:eastAsia="Calibri"/>
                <w:sz w:val="20"/>
                <w:szCs w:val="20"/>
              </w:rPr>
              <w:t>:</w:t>
            </w:r>
            <w:r w:rsidRPr="00C45C61">
              <w:rPr>
                <w:rFonts w:eastAsia="Calibri"/>
                <w:sz w:val="20"/>
                <w:szCs w:val="20"/>
              </w:rPr>
              <w:t xml:space="preserve"> место </w:t>
            </w:r>
            <w:r>
              <w:rPr>
                <w:rFonts w:eastAsia="Calibri"/>
                <w:sz w:val="20"/>
                <w:szCs w:val="20"/>
              </w:rPr>
              <w:t>-</w:t>
            </w:r>
            <w:r w:rsidRPr="00C45C61">
              <w:rPr>
                <w:rFonts w:eastAsia="Calibri"/>
                <w:sz w:val="20"/>
                <w:szCs w:val="20"/>
              </w:rPr>
              <w:t xml:space="preserve"> 1 чел.,</w:t>
            </w:r>
            <w:r w:rsidRPr="00C45C61">
              <w:rPr>
                <w:rFonts w:eastAsia="Calibri"/>
                <w:sz w:val="20"/>
                <w:szCs w:val="20"/>
                <w:lang w:val="en-US"/>
              </w:rPr>
              <w:t>II</w:t>
            </w:r>
            <w:r w:rsidRPr="00C45C61">
              <w:rPr>
                <w:rFonts w:eastAsia="Calibri"/>
                <w:sz w:val="20"/>
                <w:szCs w:val="20"/>
              </w:rPr>
              <w:t xml:space="preserve"> место </w:t>
            </w:r>
            <w:r>
              <w:rPr>
                <w:rFonts w:eastAsia="Calibri"/>
                <w:sz w:val="20"/>
                <w:szCs w:val="20"/>
              </w:rPr>
              <w:t>-</w:t>
            </w:r>
            <w:r w:rsidRPr="00C45C61">
              <w:rPr>
                <w:rFonts w:eastAsia="Calibri"/>
                <w:sz w:val="20"/>
                <w:szCs w:val="20"/>
              </w:rPr>
              <w:t xml:space="preserve"> 3 чел.,</w:t>
            </w:r>
            <w:r w:rsidRPr="00C45C61">
              <w:rPr>
                <w:rFonts w:eastAsia="Calibri"/>
                <w:sz w:val="20"/>
                <w:szCs w:val="20"/>
                <w:lang w:val="en-US"/>
              </w:rPr>
              <w:t>III</w:t>
            </w:r>
            <w:r w:rsidRPr="00C45C61">
              <w:rPr>
                <w:rFonts w:eastAsia="Calibri"/>
                <w:sz w:val="20"/>
                <w:szCs w:val="20"/>
              </w:rPr>
              <w:t xml:space="preserve"> </w:t>
            </w:r>
            <w:r w:rsidRPr="00C45C61">
              <w:rPr>
                <w:rFonts w:eastAsia="Calibri"/>
                <w:sz w:val="20"/>
                <w:szCs w:val="20"/>
              </w:rPr>
              <w:lastRenderedPageBreak/>
              <w:t xml:space="preserve">место </w:t>
            </w:r>
            <w:r>
              <w:rPr>
                <w:rFonts w:eastAsia="Calibri"/>
                <w:sz w:val="20"/>
                <w:szCs w:val="20"/>
              </w:rPr>
              <w:t>-</w:t>
            </w:r>
            <w:r w:rsidRPr="00C45C61">
              <w:rPr>
                <w:rFonts w:eastAsia="Calibri"/>
                <w:sz w:val="20"/>
                <w:szCs w:val="20"/>
              </w:rPr>
              <w:t xml:space="preserve"> 1 чел. (2016г.) </w:t>
            </w:r>
          </w:p>
          <w:p w:rsidR="00012A29" w:rsidRPr="000B36CC" w:rsidRDefault="0020280E" w:rsidP="00E71740">
            <w:pPr>
              <w:jc w:val="both"/>
              <w:rPr>
                <w:rFonts w:eastAsia="Calibri"/>
                <w:sz w:val="20"/>
                <w:szCs w:val="20"/>
              </w:rPr>
            </w:pPr>
            <w:hyperlink r:id="rId41" w:history="1">
              <w:r w:rsidR="00012A29" w:rsidRPr="00C45C61">
                <w:rPr>
                  <w:rStyle w:val="a3"/>
                  <w:sz w:val="20"/>
                  <w:szCs w:val="20"/>
                </w:rPr>
                <w:t>http://konkurs-lisenok.ru/fotos_027.html</w:t>
              </w:r>
            </w:hyperlink>
          </w:p>
          <w:p w:rsidR="00012A29" w:rsidRPr="00C45C61" w:rsidRDefault="00012A29" w:rsidP="00E71740">
            <w:pPr>
              <w:jc w:val="both"/>
              <w:rPr>
                <w:rFonts w:eastAsia="Calibri"/>
                <w:sz w:val="20"/>
                <w:szCs w:val="20"/>
              </w:rPr>
            </w:pPr>
            <w:r w:rsidRPr="00C45C61">
              <w:rPr>
                <w:rFonts w:eastAsia="Calibri"/>
                <w:sz w:val="20"/>
                <w:szCs w:val="20"/>
              </w:rPr>
              <w:t>2)Международная олимпиада «Умный мамонтёнок»</w:t>
            </w:r>
            <w:r>
              <w:rPr>
                <w:rFonts w:eastAsia="Calibri"/>
                <w:sz w:val="20"/>
                <w:szCs w:val="20"/>
              </w:rPr>
              <w:t xml:space="preserve">: </w:t>
            </w:r>
            <w:r w:rsidRPr="00C45C61">
              <w:rPr>
                <w:rFonts w:eastAsia="Calibri"/>
                <w:sz w:val="20"/>
                <w:szCs w:val="20"/>
                <w:lang w:val="en-US"/>
              </w:rPr>
              <w:t>I</w:t>
            </w:r>
            <w:r>
              <w:rPr>
                <w:rFonts w:eastAsia="Calibri"/>
                <w:sz w:val="20"/>
                <w:szCs w:val="20"/>
              </w:rPr>
              <w:t xml:space="preserve"> место - 5 чел.,</w:t>
            </w:r>
            <w:r w:rsidR="00AE4EB8">
              <w:rPr>
                <w:rFonts w:eastAsia="Calibri"/>
                <w:sz w:val="20"/>
                <w:szCs w:val="20"/>
              </w:rPr>
              <w:t xml:space="preserve"> </w:t>
            </w:r>
            <w:r w:rsidRPr="00C45C61">
              <w:rPr>
                <w:rFonts w:eastAsia="Calibri"/>
                <w:sz w:val="20"/>
                <w:szCs w:val="20"/>
                <w:lang w:val="en-US"/>
              </w:rPr>
              <w:t>II</w:t>
            </w:r>
            <w:r w:rsidRPr="00C45C61">
              <w:rPr>
                <w:rFonts w:eastAsia="Calibri"/>
                <w:sz w:val="20"/>
                <w:szCs w:val="20"/>
              </w:rPr>
              <w:t xml:space="preserve"> место - 3 чел.,</w:t>
            </w:r>
            <w:r w:rsidRPr="00C45C61">
              <w:rPr>
                <w:rFonts w:eastAsia="Calibri"/>
                <w:sz w:val="20"/>
                <w:szCs w:val="20"/>
                <w:lang w:val="en-US"/>
              </w:rPr>
              <w:t>III</w:t>
            </w:r>
            <w:r w:rsidRPr="00C45C61">
              <w:rPr>
                <w:rFonts w:eastAsia="Calibri"/>
                <w:sz w:val="20"/>
                <w:szCs w:val="20"/>
              </w:rPr>
              <w:t xml:space="preserve"> место - 1 чел</w:t>
            </w:r>
            <w:r>
              <w:rPr>
                <w:rFonts w:eastAsia="Calibri"/>
                <w:sz w:val="20"/>
                <w:szCs w:val="20"/>
              </w:rPr>
              <w:t>.</w:t>
            </w:r>
            <w:r w:rsidRPr="00C45C61">
              <w:rPr>
                <w:rFonts w:eastAsia="Calibri"/>
                <w:sz w:val="20"/>
                <w:szCs w:val="20"/>
              </w:rPr>
              <w:t xml:space="preserve"> (2016г.)</w:t>
            </w:r>
          </w:p>
          <w:p w:rsidR="00012A29" w:rsidRDefault="00012A29" w:rsidP="00E71740">
            <w:pPr>
              <w:jc w:val="both"/>
              <w:rPr>
                <w:sz w:val="20"/>
                <w:szCs w:val="20"/>
              </w:rPr>
            </w:pPr>
            <w:r w:rsidRPr="00C45C61">
              <w:rPr>
                <w:rFonts w:eastAsia="Calibri"/>
                <w:sz w:val="20"/>
                <w:szCs w:val="20"/>
              </w:rPr>
              <w:t>3)Международная олимпиада «Ребус»</w:t>
            </w:r>
            <w:r>
              <w:rPr>
                <w:sz w:val="20"/>
                <w:szCs w:val="20"/>
              </w:rPr>
              <w:t xml:space="preserve">: </w:t>
            </w:r>
            <w:r w:rsidRPr="00C45C61">
              <w:rPr>
                <w:sz w:val="20"/>
                <w:szCs w:val="20"/>
                <w:lang w:val="en-US"/>
              </w:rPr>
              <w:t>I</w:t>
            </w:r>
            <w:r w:rsidRPr="00C45C61">
              <w:rPr>
                <w:sz w:val="20"/>
                <w:szCs w:val="20"/>
              </w:rPr>
              <w:t xml:space="preserve"> место </w:t>
            </w:r>
            <w:r>
              <w:rPr>
                <w:sz w:val="20"/>
                <w:szCs w:val="20"/>
              </w:rPr>
              <w:t>-</w:t>
            </w:r>
            <w:r w:rsidRPr="00C45C61">
              <w:rPr>
                <w:sz w:val="20"/>
                <w:szCs w:val="20"/>
              </w:rPr>
              <w:t xml:space="preserve"> 2 чел.,</w:t>
            </w:r>
            <w:r w:rsidR="00AE4EB8">
              <w:rPr>
                <w:sz w:val="20"/>
                <w:szCs w:val="20"/>
              </w:rPr>
              <w:t xml:space="preserve"> </w:t>
            </w:r>
            <w:r w:rsidRPr="00C45C61">
              <w:rPr>
                <w:sz w:val="20"/>
                <w:szCs w:val="20"/>
                <w:lang w:val="en-US"/>
              </w:rPr>
              <w:t>II</w:t>
            </w:r>
            <w:r w:rsidRPr="00C45C61">
              <w:rPr>
                <w:sz w:val="20"/>
                <w:szCs w:val="20"/>
              </w:rPr>
              <w:t xml:space="preserve"> место </w:t>
            </w:r>
            <w:r>
              <w:rPr>
                <w:sz w:val="20"/>
                <w:szCs w:val="20"/>
              </w:rPr>
              <w:t>-</w:t>
            </w:r>
            <w:r w:rsidRPr="00C45C61">
              <w:rPr>
                <w:sz w:val="20"/>
                <w:szCs w:val="20"/>
              </w:rPr>
              <w:t xml:space="preserve"> 1 чел.,</w:t>
            </w:r>
            <w:r w:rsidRPr="00C45C61">
              <w:rPr>
                <w:sz w:val="20"/>
                <w:szCs w:val="20"/>
                <w:lang w:val="en-US"/>
              </w:rPr>
              <w:t>III</w:t>
            </w:r>
            <w:r w:rsidRPr="00C45C61">
              <w:rPr>
                <w:sz w:val="20"/>
                <w:szCs w:val="20"/>
              </w:rPr>
              <w:t xml:space="preserve"> место </w:t>
            </w:r>
            <w:r>
              <w:rPr>
                <w:sz w:val="20"/>
                <w:szCs w:val="20"/>
              </w:rPr>
              <w:t>-</w:t>
            </w:r>
            <w:r w:rsidRPr="00C45C61">
              <w:rPr>
                <w:sz w:val="20"/>
                <w:szCs w:val="20"/>
              </w:rPr>
              <w:t xml:space="preserve"> 1 чел. (2016г.)</w:t>
            </w:r>
          </w:p>
          <w:p w:rsidR="00012A29" w:rsidRPr="000B36CC" w:rsidRDefault="0020280E" w:rsidP="00E71740">
            <w:pPr>
              <w:jc w:val="both"/>
              <w:rPr>
                <w:sz w:val="20"/>
                <w:szCs w:val="20"/>
              </w:rPr>
            </w:pPr>
            <w:hyperlink r:id="rId42" w:history="1">
              <w:r w:rsidR="00012A29" w:rsidRPr="00C45C61">
                <w:rPr>
                  <w:rStyle w:val="a3"/>
                  <w:rFonts w:cstheme="minorHAnsi"/>
                  <w:sz w:val="20"/>
                  <w:szCs w:val="20"/>
                </w:rPr>
                <w:t>http://konkurs-rebus.ru/fotootchets.html</w:t>
              </w:r>
            </w:hyperlink>
          </w:p>
          <w:p w:rsidR="00012A29" w:rsidRPr="00C45C61" w:rsidRDefault="00012A29" w:rsidP="00E71740">
            <w:pPr>
              <w:jc w:val="both"/>
              <w:rPr>
                <w:rFonts w:eastAsia="Calibri"/>
                <w:sz w:val="20"/>
                <w:szCs w:val="20"/>
              </w:rPr>
            </w:pPr>
            <w:r w:rsidRPr="00C45C61">
              <w:rPr>
                <w:rFonts w:eastAsia="Calibri"/>
                <w:sz w:val="20"/>
                <w:szCs w:val="20"/>
              </w:rPr>
              <w:t>4)Международная олимпиада «Инфоурок»</w:t>
            </w:r>
            <w:r>
              <w:rPr>
                <w:rFonts w:eastAsia="Calibri"/>
                <w:sz w:val="20"/>
                <w:szCs w:val="20"/>
              </w:rPr>
              <w:t xml:space="preserve">: </w:t>
            </w:r>
            <w:r w:rsidRPr="00C45C61">
              <w:rPr>
                <w:rFonts w:eastAsia="Calibri"/>
                <w:sz w:val="20"/>
                <w:szCs w:val="20"/>
                <w:lang w:val="en-US"/>
              </w:rPr>
              <w:t>I</w:t>
            </w:r>
            <w:r w:rsidRPr="00C45C61">
              <w:rPr>
                <w:rFonts w:eastAsia="Calibri"/>
                <w:sz w:val="20"/>
                <w:szCs w:val="20"/>
              </w:rPr>
              <w:t xml:space="preserve"> место </w:t>
            </w:r>
            <w:r>
              <w:rPr>
                <w:rFonts w:eastAsia="Calibri"/>
                <w:sz w:val="20"/>
                <w:szCs w:val="20"/>
              </w:rPr>
              <w:t>-</w:t>
            </w:r>
            <w:r w:rsidRPr="00C45C61">
              <w:rPr>
                <w:rFonts w:eastAsia="Calibri"/>
                <w:sz w:val="20"/>
                <w:szCs w:val="20"/>
              </w:rPr>
              <w:t>1</w:t>
            </w:r>
            <w:r>
              <w:rPr>
                <w:rFonts w:eastAsia="Calibri"/>
                <w:sz w:val="20"/>
                <w:szCs w:val="20"/>
              </w:rPr>
              <w:t>1</w:t>
            </w:r>
            <w:r w:rsidRPr="00C45C61">
              <w:rPr>
                <w:rFonts w:eastAsia="Calibri"/>
                <w:sz w:val="20"/>
                <w:szCs w:val="20"/>
              </w:rPr>
              <w:t>чел.,</w:t>
            </w:r>
            <w:r w:rsidR="00AE4EB8">
              <w:rPr>
                <w:rFonts w:eastAsia="Calibri"/>
                <w:sz w:val="20"/>
                <w:szCs w:val="20"/>
              </w:rPr>
              <w:t xml:space="preserve"> </w:t>
            </w:r>
            <w:r w:rsidRPr="00C45C61">
              <w:rPr>
                <w:rFonts w:eastAsia="Calibri"/>
                <w:sz w:val="20"/>
                <w:szCs w:val="20"/>
                <w:lang w:val="en-US"/>
              </w:rPr>
              <w:t>II</w:t>
            </w:r>
            <w:r w:rsidRPr="00C45C61">
              <w:rPr>
                <w:rFonts w:eastAsia="Calibri"/>
                <w:sz w:val="20"/>
                <w:szCs w:val="20"/>
              </w:rPr>
              <w:t xml:space="preserve"> место </w:t>
            </w:r>
            <w:r>
              <w:rPr>
                <w:rFonts w:eastAsia="Calibri"/>
                <w:sz w:val="20"/>
                <w:szCs w:val="20"/>
              </w:rPr>
              <w:t>-</w:t>
            </w:r>
            <w:r w:rsidRPr="00C45C61">
              <w:rPr>
                <w:rFonts w:eastAsia="Calibri"/>
                <w:sz w:val="20"/>
                <w:szCs w:val="20"/>
              </w:rPr>
              <w:t xml:space="preserve"> 2 чел., (201</w:t>
            </w:r>
            <w:r>
              <w:rPr>
                <w:rFonts w:eastAsia="Calibri"/>
                <w:sz w:val="20"/>
                <w:szCs w:val="20"/>
              </w:rPr>
              <w:t>6</w:t>
            </w:r>
            <w:r w:rsidRPr="00C45C61">
              <w:rPr>
                <w:rFonts w:eastAsia="Calibri"/>
                <w:sz w:val="20"/>
                <w:szCs w:val="20"/>
              </w:rPr>
              <w:t xml:space="preserve">г.) </w:t>
            </w:r>
          </w:p>
          <w:p w:rsidR="00012A29" w:rsidRPr="00C45C61" w:rsidRDefault="00012A29" w:rsidP="00E71740">
            <w:pPr>
              <w:jc w:val="both"/>
              <w:rPr>
                <w:rFonts w:eastAsia="Calibri"/>
                <w:sz w:val="20"/>
                <w:szCs w:val="20"/>
              </w:rPr>
            </w:pPr>
            <w:r w:rsidRPr="00C45C61">
              <w:rPr>
                <w:rFonts w:eastAsia="Calibri"/>
                <w:sz w:val="20"/>
                <w:szCs w:val="20"/>
              </w:rPr>
              <w:t>5)Международный конкурс «Изумрудный город»</w:t>
            </w:r>
            <w:r>
              <w:rPr>
                <w:rFonts w:eastAsia="Calibri"/>
                <w:sz w:val="20"/>
                <w:szCs w:val="20"/>
              </w:rPr>
              <w:t xml:space="preserve">: </w:t>
            </w:r>
            <w:r w:rsidRPr="00C45C61">
              <w:rPr>
                <w:rFonts w:eastAsia="Calibri"/>
                <w:sz w:val="20"/>
                <w:szCs w:val="20"/>
                <w:lang w:val="en-US"/>
              </w:rPr>
              <w:t>I</w:t>
            </w:r>
            <w:r w:rsidRPr="00C45C61">
              <w:rPr>
                <w:rFonts w:eastAsia="Calibri"/>
                <w:sz w:val="20"/>
                <w:szCs w:val="20"/>
              </w:rPr>
              <w:t xml:space="preserve"> место - 2 чел. (2017г.)</w:t>
            </w:r>
          </w:p>
          <w:p w:rsidR="00012A29" w:rsidRDefault="00012A29" w:rsidP="003031A8">
            <w:pPr>
              <w:jc w:val="both"/>
              <w:rPr>
                <w:rFonts w:eastAsia="Calibri"/>
                <w:sz w:val="20"/>
                <w:szCs w:val="20"/>
              </w:rPr>
            </w:pPr>
            <w:r w:rsidRPr="00C45C61">
              <w:rPr>
                <w:rFonts w:eastAsia="Calibri"/>
                <w:sz w:val="20"/>
                <w:szCs w:val="20"/>
              </w:rPr>
              <w:t>6)Международный творческий конкурс «В мире любимых мультфильмов»</w:t>
            </w:r>
            <w:r>
              <w:rPr>
                <w:rFonts w:eastAsia="Calibri"/>
                <w:sz w:val="20"/>
                <w:szCs w:val="20"/>
              </w:rPr>
              <w:t xml:space="preserve">: </w:t>
            </w:r>
            <w:r w:rsidRPr="00C45C61">
              <w:rPr>
                <w:rFonts w:eastAsia="Calibri"/>
                <w:sz w:val="20"/>
                <w:szCs w:val="20"/>
                <w:lang w:val="en-US"/>
              </w:rPr>
              <w:t>I</w:t>
            </w:r>
            <w:r w:rsidRPr="00C45C61">
              <w:rPr>
                <w:rFonts w:eastAsia="Calibri"/>
                <w:sz w:val="20"/>
                <w:szCs w:val="20"/>
              </w:rPr>
              <w:t xml:space="preserve"> место - 1 чел.,</w:t>
            </w:r>
          </w:p>
          <w:p w:rsidR="00012A29" w:rsidRPr="00C45C61" w:rsidRDefault="00012A29" w:rsidP="003031A8">
            <w:pPr>
              <w:jc w:val="both"/>
              <w:rPr>
                <w:rFonts w:eastAsia="Calibri"/>
                <w:sz w:val="20"/>
                <w:szCs w:val="20"/>
              </w:rPr>
            </w:pPr>
            <w:r w:rsidRPr="00C45C61">
              <w:rPr>
                <w:rFonts w:eastAsia="Calibri"/>
                <w:sz w:val="20"/>
                <w:szCs w:val="20"/>
                <w:lang w:val="en-US"/>
              </w:rPr>
              <w:t>II</w:t>
            </w:r>
            <w:r w:rsidRPr="00C45C61">
              <w:rPr>
                <w:rFonts w:eastAsia="Calibri"/>
                <w:sz w:val="20"/>
                <w:szCs w:val="20"/>
              </w:rPr>
              <w:t xml:space="preserve"> место - 2 чел.,</w:t>
            </w:r>
            <w:r w:rsidR="003031A8">
              <w:rPr>
                <w:rFonts w:eastAsia="Calibri"/>
                <w:sz w:val="20"/>
                <w:szCs w:val="20"/>
              </w:rPr>
              <w:t xml:space="preserve"> </w:t>
            </w:r>
            <w:r w:rsidRPr="00C45C61">
              <w:rPr>
                <w:rFonts w:eastAsia="Calibri"/>
                <w:sz w:val="20"/>
                <w:szCs w:val="20"/>
                <w:lang w:val="en-US"/>
              </w:rPr>
              <w:t>III</w:t>
            </w:r>
            <w:r w:rsidRPr="00C45C61">
              <w:rPr>
                <w:rFonts w:eastAsia="Calibri"/>
                <w:sz w:val="20"/>
                <w:szCs w:val="20"/>
              </w:rPr>
              <w:t xml:space="preserve"> место - 1 чел. (2018г.)</w:t>
            </w:r>
          </w:p>
          <w:p w:rsidR="00012A29" w:rsidRDefault="00012A29" w:rsidP="00E71740">
            <w:pPr>
              <w:jc w:val="both"/>
              <w:rPr>
                <w:sz w:val="20"/>
                <w:szCs w:val="20"/>
              </w:rPr>
            </w:pPr>
            <w:r w:rsidRPr="00C45C61">
              <w:rPr>
                <w:rFonts w:eastAsia="Calibri"/>
                <w:sz w:val="20"/>
                <w:szCs w:val="20"/>
              </w:rPr>
              <w:t>7)</w:t>
            </w:r>
            <w:r w:rsidRPr="00C45C61">
              <w:rPr>
                <w:sz w:val="20"/>
                <w:szCs w:val="20"/>
              </w:rPr>
              <w:t>Международный конкурс поделок из вторсырья</w:t>
            </w:r>
            <w:r w:rsidR="003031A8">
              <w:rPr>
                <w:sz w:val="20"/>
                <w:szCs w:val="20"/>
              </w:rPr>
              <w:t xml:space="preserve"> </w:t>
            </w:r>
            <w:r w:rsidRPr="00C45C61">
              <w:rPr>
                <w:sz w:val="20"/>
                <w:szCs w:val="20"/>
              </w:rPr>
              <w:t>«Второе дыхание»</w:t>
            </w:r>
            <w:r>
              <w:rPr>
                <w:sz w:val="20"/>
                <w:szCs w:val="20"/>
              </w:rPr>
              <w:t xml:space="preserve">: </w:t>
            </w:r>
            <w:r w:rsidRPr="00C45C61">
              <w:rPr>
                <w:sz w:val="20"/>
                <w:szCs w:val="20"/>
                <w:lang w:val="en-US"/>
              </w:rPr>
              <w:t>I</w:t>
            </w:r>
            <w:r w:rsidRPr="00C45C61">
              <w:rPr>
                <w:sz w:val="20"/>
                <w:szCs w:val="20"/>
              </w:rPr>
              <w:t xml:space="preserve"> место – 1 чел. (2018г.)</w:t>
            </w:r>
          </w:p>
          <w:p w:rsidR="00012A29" w:rsidRDefault="00012A29" w:rsidP="00E71740">
            <w:pPr>
              <w:jc w:val="both"/>
              <w:rPr>
                <w:rFonts w:eastAsia="Calibri"/>
                <w:sz w:val="20"/>
                <w:szCs w:val="20"/>
              </w:rPr>
            </w:pPr>
            <w:r>
              <w:rPr>
                <w:sz w:val="20"/>
                <w:szCs w:val="20"/>
              </w:rPr>
              <w:t xml:space="preserve">8) Международный Конкурс-игра по математике «Слон»: </w:t>
            </w:r>
            <w:r w:rsidRPr="00C45C61">
              <w:rPr>
                <w:rFonts w:eastAsia="Calibri"/>
                <w:sz w:val="20"/>
                <w:szCs w:val="20"/>
                <w:lang w:val="en-US"/>
              </w:rPr>
              <w:t>I</w:t>
            </w:r>
            <w:r w:rsidRPr="00C45C61">
              <w:rPr>
                <w:rFonts w:eastAsia="Calibri"/>
                <w:sz w:val="20"/>
                <w:szCs w:val="20"/>
              </w:rPr>
              <w:t xml:space="preserve"> место </w:t>
            </w:r>
            <w:r>
              <w:rPr>
                <w:rFonts w:eastAsia="Calibri"/>
                <w:sz w:val="20"/>
                <w:szCs w:val="20"/>
              </w:rPr>
              <w:t>–3</w:t>
            </w:r>
            <w:r w:rsidRPr="00C45C61">
              <w:rPr>
                <w:rFonts w:eastAsia="Calibri"/>
                <w:sz w:val="20"/>
                <w:szCs w:val="20"/>
              </w:rPr>
              <w:t>чел.,</w:t>
            </w:r>
            <w:r w:rsidR="003031A8">
              <w:rPr>
                <w:rFonts w:eastAsia="Calibri"/>
                <w:sz w:val="20"/>
                <w:szCs w:val="20"/>
              </w:rPr>
              <w:t xml:space="preserve"> </w:t>
            </w:r>
            <w:r w:rsidRPr="00C45C61">
              <w:rPr>
                <w:rFonts w:eastAsia="Calibri"/>
                <w:sz w:val="20"/>
                <w:szCs w:val="20"/>
                <w:lang w:val="en-US"/>
              </w:rPr>
              <w:t>II</w:t>
            </w:r>
            <w:r w:rsidRPr="00C45C61">
              <w:rPr>
                <w:rFonts w:eastAsia="Calibri"/>
                <w:sz w:val="20"/>
                <w:szCs w:val="20"/>
              </w:rPr>
              <w:t xml:space="preserve"> место - </w:t>
            </w:r>
            <w:r>
              <w:rPr>
                <w:rFonts w:eastAsia="Calibri"/>
                <w:sz w:val="20"/>
                <w:szCs w:val="20"/>
              </w:rPr>
              <w:t>3</w:t>
            </w:r>
            <w:r w:rsidRPr="00C45C61">
              <w:rPr>
                <w:rFonts w:eastAsia="Calibri"/>
                <w:sz w:val="20"/>
                <w:szCs w:val="20"/>
              </w:rPr>
              <w:t xml:space="preserve"> чел.,</w:t>
            </w:r>
            <w:r w:rsidRPr="00C45C61">
              <w:rPr>
                <w:rFonts w:eastAsia="Calibri"/>
                <w:sz w:val="20"/>
                <w:szCs w:val="20"/>
                <w:lang w:val="en-US"/>
              </w:rPr>
              <w:t>I</w:t>
            </w:r>
            <w:r>
              <w:rPr>
                <w:rFonts w:eastAsia="Calibri"/>
                <w:sz w:val="20"/>
                <w:szCs w:val="20"/>
                <w:lang w:val="en-US"/>
              </w:rPr>
              <w:t>I</w:t>
            </w:r>
            <w:r w:rsidRPr="00C45C61">
              <w:rPr>
                <w:rFonts w:eastAsia="Calibri"/>
                <w:sz w:val="20"/>
                <w:szCs w:val="20"/>
                <w:lang w:val="en-US"/>
              </w:rPr>
              <w:t>I</w:t>
            </w:r>
            <w:r w:rsidRPr="00C45C61">
              <w:rPr>
                <w:rFonts w:eastAsia="Calibri"/>
                <w:sz w:val="20"/>
                <w:szCs w:val="20"/>
              </w:rPr>
              <w:t xml:space="preserve"> место - </w:t>
            </w:r>
            <w:r>
              <w:rPr>
                <w:rFonts w:eastAsia="Calibri"/>
                <w:sz w:val="20"/>
                <w:szCs w:val="20"/>
              </w:rPr>
              <w:t>2</w:t>
            </w:r>
            <w:r w:rsidRPr="00C45C61">
              <w:rPr>
                <w:rFonts w:eastAsia="Calibri"/>
                <w:sz w:val="20"/>
                <w:szCs w:val="20"/>
              </w:rPr>
              <w:t xml:space="preserve"> чел. (2018г.)</w:t>
            </w:r>
          </w:p>
          <w:p w:rsidR="00012A29" w:rsidRPr="00C45C61" w:rsidRDefault="00012A29" w:rsidP="00E71740">
            <w:pPr>
              <w:jc w:val="both"/>
              <w:rPr>
                <w:rFonts w:eastAsia="Calibri"/>
                <w:sz w:val="20"/>
                <w:szCs w:val="20"/>
              </w:rPr>
            </w:pPr>
            <w:r>
              <w:rPr>
                <w:rFonts w:eastAsia="Calibri"/>
                <w:sz w:val="20"/>
                <w:szCs w:val="20"/>
              </w:rPr>
              <w:t xml:space="preserve">9) Международный Чемпионат начальной школы «Вундеркинд» </w:t>
            </w:r>
            <w:r w:rsidRPr="00C45C61">
              <w:rPr>
                <w:rFonts w:eastAsia="Calibri"/>
                <w:sz w:val="20"/>
                <w:szCs w:val="20"/>
                <w:lang w:val="en-US"/>
              </w:rPr>
              <w:t>I</w:t>
            </w:r>
            <w:r w:rsidRPr="00C45C61">
              <w:rPr>
                <w:rFonts w:eastAsia="Calibri"/>
                <w:sz w:val="20"/>
                <w:szCs w:val="20"/>
              </w:rPr>
              <w:t xml:space="preserve"> место - </w:t>
            </w:r>
            <w:r>
              <w:rPr>
                <w:rFonts w:eastAsia="Calibri"/>
                <w:sz w:val="20"/>
                <w:szCs w:val="20"/>
              </w:rPr>
              <w:t>2</w:t>
            </w:r>
            <w:r w:rsidRPr="00C45C61">
              <w:rPr>
                <w:rFonts w:eastAsia="Calibri"/>
                <w:sz w:val="20"/>
                <w:szCs w:val="20"/>
              </w:rPr>
              <w:t xml:space="preserve"> чел.,</w:t>
            </w:r>
            <w:r w:rsidRPr="00C45C61">
              <w:rPr>
                <w:rFonts w:eastAsia="Calibri"/>
                <w:sz w:val="20"/>
                <w:szCs w:val="20"/>
                <w:lang w:val="en-US"/>
              </w:rPr>
              <w:t>II</w:t>
            </w:r>
            <w:r w:rsidRPr="00C45C61">
              <w:rPr>
                <w:rFonts w:eastAsia="Calibri"/>
                <w:sz w:val="20"/>
                <w:szCs w:val="20"/>
              </w:rPr>
              <w:t xml:space="preserve"> место - 2 чел.,</w:t>
            </w:r>
            <w:r w:rsidRPr="00C45C61">
              <w:rPr>
                <w:rFonts w:eastAsia="Calibri"/>
                <w:sz w:val="20"/>
                <w:szCs w:val="20"/>
                <w:lang w:val="en-US"/>
              </w:rPr>
              <w:t>III</w:t>
            </w:r>
            <w:r w:rsidRPr="00C45C61">
              <w:rPr>
                <w:rFonts w:eastAsia="Calibri"/>
                <w:sz w:val="20"/>
                <w:szCs w:val="20"/>
              </w:rPr>
              <w:t xml:space="preserve"> место - 1 чел. (2018г.)</w:t>
            </w:r>
          </w:p>
        </w:tc>
      </w:tr>
    </w:tbl>
    <w:p w:rsidR="006F7079" w:rsidRPr="0061467E" w:rsidRDefault="0069470F" w:rsidP="00F03488">
      <w:pPr>
        <w:suppressAutoHyphens/>
        <w:spacing w:before="240" w:after="240" w:line="360" w:lineRule="auto"/>
        <w:ind w:firstLine="709"/>
        <w:jc w:val="both"/>
        <w:rPr>
          <w:sz w:val="28"/>
          <w:szCs w:val="28"/>
          <w:lang w:eastAsia="ar-SA"/>
        </w:rPr>
      </w:pPr>
      <w:r w:rsidRPr="006F7079">
        <w:rPr>
          <w:sz w:val="28"/>
          <w:szCs w:val="28"/>
          <w:lang w:eastAsia="ar-SA"/>
        </w:rPr>
        <w:lastRenderedPageBreak/>
        <w:t>Считаю, что</w:t>
      </w:r>
      <w:r w:rsidRPr="006F7079">
        <w:rPr>
          <w:sz w:val="28"/>
          <w:szCs w:val="28"/>
          <w:lang w:eastAsia="ar-SA"/>
        </w:rPr>
        <w:tab/>
        <w:t>высокие</w:t>
      </w:r>
      <w:r w:rsidR="00486335">
        <w:rPr>
          <w:sz w:val="28"/>
          <w:szCs w:val="28"/>
          <w:lang w:eastAsia="ar-SA"/>
        </w:rPr>
        <w:t xml:space="preserve"> </w:t>
      </w:r>
      <w:r w:rsidRPr="006F7079">
        <w:rPr>
          <w:sz w:val="28"/>
          <w:szCs w:val="28"/>
          <w:lang w:eastAsia="ar-SA"/>
        </w:rPr>
        <w:t xml:space="preserve"> результаты </w:t>
      </w:r>
      <w:r w:rsidR="00486335">
        <w:rPr>
          <w:sz w:val="28"/>
          <w:szCs w:val="28"/>
          <w:lang w:eastAsia="ar-SA"/>
        </w:rPr>
        <w:t xml:space="preserve"> </w:t>
      </w:r>
      <w:r w:rsidRPr="006F7079">
        <w:rPr>
          <w:sz w:val="28"/>
          <w:szCs w:val="28"/>
          <w:lang w:eastAsia="ar-SA"/>
        </w:rPr>
        <w:t>внеурочной деятельности</w:t>
      </w:r>
      <w:r w:rsidR="00486335">
        <w:rPr>
          <w:sz w:val="28"/>
          <w:szCs w:val="28"/>
          <w:lang w:eastAsia="ar-SA"/>
        </w:rPr>
        <w:t xml:space="preserve"> </w:t>
      </w:r>
      <w:r w:rsidRPr="006F7079">
        <w:rPr>
          <w:sz w:val="28"/>
          <w:szCs w:val="28"/>
          <w:lang w:eastAsia="ar-SA"/>
        </w:rPr>
        <w:t xml:space="preserve"> моих обучающихся помогли </w:t>
      </w:r>
      <w:r w:rsidR="00CD459F">
        <w:rPr>
          <w:sz w:val="28"/>
          <w:szCs w:val="28"/>
          <w:lang w:eastAsia="ar-SA"/>
        </w:rPr>
        <w:t xml:space="preserve"> </w:t>
      </w:r>
      <w:r w:rsidRPr="006F7079">
        <w:rPr>
          <w:sz w:val="28"/>
          <w:szCs w:val="28"/>
          <w:lang w:eastAsia="ar-SA"/>
        </w:rPr>
        <w:t>четырем из них поехать в Международный детский центр «Артек», используя  полученные грамоты и дипломы на различных конкурсах и олимпиадах.</w:t>
      </w:r>
    </w:p>
    <w:p w:rsidR="00617997" w:rsidRPr="008F4762" w:rsidRDefault="00396FDF" w:rsidP="00031C4D">
      <w:pPr>
        <w:pStyle w:val="a7"/>
        <w:numPr>
          <w:ilvl w:val="0"/>
          <w:numId w:val="2"/>
        </w:numPr>
        <w:suppressAutoHyphens/>
        <w:spacing w:after="240" w:line="360" w:lineRule="auto"/>
        <w:ind w:left="0" w:firstLine="709"/>
        <w:jc w:val="both"/>
        <w:rPr>
          <w:b/>
          <w:sz w:val="28"/>
          <w:szCs w:val="28"/>
          <w:lang w:eastAsia="ar-SA"/>
        </w:rPr>
      </w:pPr>
      <w:r w:rsidRPr="00617997">
        <w:rPr>
          <w:b/>
          <w:sz w:val="28"/>
          <w:szCs w:val="28"/>
          <w:lang w:eastAsia="ar-SA"/>
        </w:rPr>
        <w:t>Создание учителем условий для адресной работы с различными категориями обучающихся</w:t>
      </w:r>
      <w:r w:rsidR="00AE4EB8">
        <w:rPr>
          <w:b/>
          <w:sz w:val="28"/>
          <w:szCs w:val="28"/>
          <w:lang w:eastAsia="ar-SA"/>
        </w:rPr>
        <w:t xml:space="preserve"> </w:t>
      </w:r>
      <w:r w:rsidRPr="00F03488">
        <w:rPr>
          <w:sz w:val="28"/>
          <w:szCs w:val="28"/>
          <w:lang w:eastAsia="ar-SA"/>
        </w:rPr>
        <w:t>(одаренные</w:t>
      </w:r>
      <w:r w:rsidR="00AE4EB8" w:rsidRPr="00F03488">
        <w:rPr>
          <w:sz w:val="28"/>
          <w:szCs w:val="28"/>
          <w:lang w:eastAsia="ar-SA"/>
        </w:rPr>
        <w:t xml:space="preserve"> </w:t>
      </w:r>
      <w:r w:rsidRPr="00F03488">
        <w:rPr>
          <w:sz w:val="28"/>
          <w:szCs w:val="28"/>
          <w:lang w:eastAsia="ar-SA"/>
        </w:rPr>
        <w:t>дети, дети из</w:t>
      </w:r>
      <w:r w:rsidR="00AE4EB8" w:rsidRPr="00F03488">
        <w:rPr>
          <w:sz w:val="28"/>
          <w:szCs w:val="28"/>
          <w:lang w:eastAsia="ar-SA"/>
        </w:rPr>
        <w:t xml:space="preserve"> </w:t>
      </w:r>
      <w:r w:rsidRPr="00F03488">
        <w:rPr>
          <w:sz w:val="28"/>
          <w:szCs w:val="28"/>
          <w:lang w:eastAsia="ar-SA"/>
        </w:rPr>
        <w:t>социально-неблагополучных семей, дети, попавшие в трудные жизненные ситуации,</w:t>
      </w:r>
      <w:r w:rsidR="00486335" w:rsidRPr="00F03488">
        <w:rPr>
          <w:sz w:val="28"/>
          <w:szCs w:val="28"/>
          <w:lang w:eastAsia="ar-SA"/>
        </w:rPr>
        <w:t xml:space="preserve"> </w:t>
      </w:r>
      <w:r w:rsidRPr="00F03488">
        <w:rPr>
          <w:sz w:val="28"/>
          <w:szCs w:val="28"/>
          <w:lang w:eastAsia="ar-SA"/>
        </w:rPr>
        <w:t xml:space="preserve"> дети из семей мигрантов, </w:t>
      </w:r>
      <w:r w:rsidR="00486335" w:rsidRPr="00F03488">
        <w:rPr>
          <w:sz w:val="28"/>
          <w:szCs w:val="28"/>
          <w:lang w:eastAsia="ar-SA"/>
        </w:rPr>
        <w:t xml:space="preserve"> </w:t>
      </w:r>
      <w:r w:rsidRPr="00F03488">
        <w:rPr>
          <w:sz w:val="28"/>
          <w:szCs w:val="28"/>
          <w:lang w:eastAsia="ar-SA"/>
        </w:rPr>
        <w:t>дети-сироты и дети, оставшиеся без попечения родителей</w:t>
      </w:r>
      <w:r w:rsidR="00584DE7" w:rsidRPr="00F03488">
        <w:rPr>
          <w:sz w:val="28"/>
          <w:szCs w:val="28"/>
          <w:lang w:eastAsia="ar-SA"/>
        </w:rPr>
        <w:t>, дети-инвалиды и дети с ограниченными возможностями здоровья, дети с девиантным (о</w:t>
      </w:r>
      <w:r w:rsidR="0069470F" w:rsidRPr="00F03488">
        <w:rPr>
          <w:sz w:val="28"/>
          <w:szCs w:val="28"/>
          <w:lang w:eastAsia="ar-SA"/>
        </w:rPr>
        <w:t>бщественно опасным) поведением)</w:t>
      </w:r>
    </w:p>
    <w:p w:rsidR="00617997" w:rsidRPr="00617997" w:rsidRDefault="00617997" w:rsidP="00031C4D">
      <w:pPr>
        <w:pStyle w:val="a7"/>
        <w:suppressAutoHyphens/>
        <w:spacing w:after="240" w:line="360" w:lineRule="auto"/>
        <w:ind w:left="709"/>
        <w:jc w:val="both"/>
        <w:rPr>
          <w:sz w:val="16"/>
          <w:szCs w:val="16"/>
          <w:lang w:eastAsia="ar-SA"/>
        </w:rPr>
      </w:pPr>
    </w:p>
    <w:p w:rsidR="0069470F" w:rsidRPr="00617997" w:rsidRDefault="0069470F" w:rsidP="00031C4D">
      <w:pPr>
        <w:pStyle w:val="a7"/>
        <w:suppressAutoHyphens/>
        <w:spacing w:line="360" w:lineRule="auto"/>
        <w:ind w:left="709"/>
        <w:jc w:val="right"/>
        <w:rPr>
          <w:i/>
          <w:sz w:val="28"/>
          <w:szCs w:val="28"/>
          <w:lang w:eastAsia="ar-SA"/>
        </w:rPr>
      </w:pPr>
      <w:r w:rsidRPr="00617997">
        <w:rPr>
          <w:i/>
          <w:sz w:val="28"/>
          <w:szCs w:val="28"/>
          <w:lang w:eastAsia="ar-SA"/>
        </w:rPr>
        <w:lastRenderedPageBreak/>
        <w:t xml:space="preserve">«Помогая преодолеть барьеры тем, кому сложно сделать это  в  одиночку, </w:t>
      </w:r>
    </w:p>
    <w:p w:rsidR="0069470F" w:rsidRDefault="0069470F" w:rsidP="00031C4D">
      <w:pPr>
        <w:pStyle w:val="a7"/>
        <w:suppressAutoHyphens/>
        <w:spacing w:line="360" w:lineRule="auto"/>
        <w:ind w:left="709"/>
        <w:jc w:val="right"/>
        <w:rPr>
          <w:i/>
          <w:sz w:val="28"/>
          <w:szCs w:val="28"/>
          <w:lang w:eastAsia="ar-SA"/>
        </w:rPr>
      </w:pPr>
      <w:r w:rsidRPr="00617997">
        <w:rPr>
          <w:i/>
          <w:sz w:val="28"/>
          <w:szCs w:val="28"/>
          <w:lang w:eastAsia="ar-SA"/>
        </w:rPr>
        <w:t>мы делаем мир, образование  доступными  для  всех» (Ч. Хаматова)</w:t>
      </w:r>
    </w:p>
    <w:p w:rsidR="00617997" w:rsidRPr="00617997" w:rsidRDefault="00617997" w:rsidP="00031C4D">
      <w:pPr>
        <w:pStyle w:val="a7"/>
        <w:suppressAutoHyphens/>
        <w:spacing w:line="360" w:lineRule="auto"/>
        <w:ind w:left="709"/>
        <w:jc w:val="right"/>
        <w:rPr>
          <w:i/>
          <w:sz w:val="16"/>
          <w:szCs w:val="16"/>
          <w:lang w:eastAsia="ar-SA"/>
        </w:rPr>
      </w:pPr>
    </w:p>
    <w:p w:rsidR="00617997" w:rsidRPr="00617997" w:rsidRDefault="00617997" w:rsidP="00031C4D">
      <w:pPr>
        <w:pStyle w:val="a7"/>
        <w:suppressAutoHyphens/>
        <w:spacing w:before="240" w:line="360" w:lineRule="auto"/>
        <w:ind w:left="0" w:firstLine="709"/>
        <w:jc w:val="both"/>
        <w:rPr>
          <w:sz w:val="28"/>
          <w:szCs w:val="28"/>
          <w:lang w:eastAsia="ar-SA"/>
        </w:rPr>
      </w:pPr>
      <w:r w:rsidRPr="00617997">
        <w:rPr>
          <w:sz w:val="28"/>
          <w:szCs w:val="28"/>
          <w:lang w:eastAsia="ar-SA"/>
        </w:rPr>
        <w:t xml:space="preserve">Школьный класс – самая удивительная лаборатория, потому что в ней создается будущее… Цель моей деятельности в данном направлении: создать условия для успешного и всестороннего развития личности ребенка, для его успешной адаптации и социализации в современном мире на основе  нравственных ценностей и идеалов. </w:t>
      </w:r>
    </w:p>
    <w:p w:rsidR="00617997" w:rsidRPr="00617997" w:rsidRDefault="00617997" w:rsidP="00031C4D">
      <w:pPr>
        <w:pStyle w:val="a7"/>
        <w:suppressAutoHyphens/>
        <w:spacing w:line="360" w:lineRule="auto"/>
        <w:ind w:left="0" w:firstLine="709"/>
        <w:jc w:val="both"/>
        <w:rPr>
          <w:sz w:val="28"/>
          <w:szCs w:val="28"/>
          <w:lang w:eastAsia="ar-SA"/>
        </w:rPr>
      </w:pPr>
      <w:r w:rsidRPr="00617997">
        <w:rPr>
          <w:sz w:val="28"/>
          <w:szCs w:val="28"/>
          <w:lang w:eastAsia="ar-SA"/>
        </w:rPr>
        <w:t xml:space="preserve">Согласно самому общему определению, социализация – это процесс и результат присвоения ребенком социального опыта по мере его психологического интеллектуального и личностного развития, то есть преобразование под влиянием обучения и воспитания его психических функций, признание социально-нравственных ценностей, норм и правил поведения, формирования мировоззрения. Содержание процесса социализации определяется культурой и психологией общества, с одной стороны, и социальным опытом ребенка – с другой. </w:t>
      </w:r>
    </w:p>
    <w:p w:rsidR="00617997" w:rsidRPr="00617997" w:rsidRDefault="00617997" w:rsidP="00031C4D">
      <w:pPr>
        <w:pStyle w:val="a7"/>
        <w:suppressAutoHyphens/>
        <w:spacing w:line="360" w:lineRule="auto"/>
        <w:ind w:left="0" w:firstLine="709"/>
        <w:jc w:val="both"/>
        <w:rPr>
          <w:sz w:val="28"/>
          <w:szCs w:val="28"/>
          <w:lang w:eastAsia="ar-SA"/>
        </w:rPr>
      </w:pPr>
      <w:r w:rsidRPr="00617997">
        <w:rPr>
          <w:sz w:val="28"/>
          <w:szCs w:val="28"/>
          <w:lang w:eastAsia="ar-SA"/>
        </w:rPr>
        <w:t>Социальный опыт – это всегда результат действий самого ребенка, его активного взаимодействия с окружающим миром. Овладеть социальным миром – значит не просто усвоить сумму сведений, знаний, умений, образцов, а обладать, овладеть тем способом деятельности и общения, который принят в реальном мире.</w:t>
      </w:r>
    </w:p>
    <w:p w:rsidR="00617997" w:rsidRPr="00617997" w:rsidRDefault="00617997" w:rsidP="00031C4D">
      <w:pPr>
        <w:pStyle w:val="a7"/>
        <w:suppressAutoHyphens/>
        <w:spacing w:line="360" w:lineRule="auto"/>
        <w:ind w:left="0" w:firstLine="709"/>
        <w:jc w:val="both"/>
        <w:rPr>
          <w:sz w:val="28"/>
          <w:szCs w:val="28"/>
          <w:lang w:eastAsia="ar-SA"/>
        </w:rPr>
      </w:pPr>
      <w:r w:rsidRPr="00617997">
        <w:rPr>
          <w:sz w:val="28"/>
          <w:szCs w:val="28"/>
          <w:lang w:eastAsia="ar-SA"/>
        </w:rPr>
        <w:t>В этом направлении профессиональной деятельности выделяю следующие задачи:</w:t>
      </w:r>
    </w:p>
    <w:p w:rsidR="00617997" w:rsidRPr="00617997" w:rsidRDefault="00617997" w:rsidP="00031C4D">
      <w:pPr>
        <w:pStyle w:val="a7"/>
        <w:suppressAutoHyphens/>
        <w:spacing w:line="360" w:lineRule="auto"/>
        <w:ind w:left="0" w:firstLine="709"/>
        <w:jc w:val="both"/>
        <w:rPr>
          <w:sz w:val="28"/>
          <w:szCs w:val="28"/>
          <w:lang w:eastAsia="ar-SA"/>
        </w:rPr>
      </w:pPr>
      <w:r w:rsidRPr="00617997">
        <w:rPr>
          <w:sz w:val="28"/>
          <w:szCs w:val="28"/>
          <w:lang w:eastAsia="ar-SA"/>
        </w:rPr>
        <w:t>•</w:t>
      </w:r>
      <w:r w:rsidRPr="00617997">
        <w:rPr>
          <w:sz w:val="28"/>
          <w:szCs w:val="28"/>
          <w:lang w:eastAsia="ar-SA"/>
        </w:rPr>
        <w:tab/>
        <w:t>участие в самоуправлении класса, школы;</w:t>
      </w:r>
    </w:p>
    <w:p w:rsidR="00617997" w:rsidRPr="00617997" w:rsidRDefault="00617997" w:rsidP="00031C4D">
      <w:pPr>
        <w:pStyle w:val="a7"/>
        <w:suppressAutoHyphens/>
        <w:spacing w:line="360" w:lineRule="auto"/>
        <w:ind w:left="0" w:firstLine="709"/>
        <w:jc w:val="both"/>
        <w:rPr>
          <w:sz w:val="28"/>
          <w:szCs w:val="28"/>
          <w:lang w:eastAsia="ar-SA"/>
        </w:rPr>
      </w:pPr>
      <w:r w:rsidRPr="00617997">
        <w:rPr>
          <w:sz w:val="28"/>
          <w:szCs w:val="28"/>
          <w:lang w:eastAsia="ar-SA"/>
        </w:rPr>
        <w:t>•</w:t>
      </w:r>
      <w:r w:rsidRPr="00617997">
        <w:rPr>
          <w:sz w:val="28"/>
          <w:szCs w:val="28"/>
          <w:lang w:eastAsia="ar-SA"/>
        </w:rPr>
        <w:tab/>
        <w:t>участие в социально-направленной деятельности;</w:t>
      </w:r>
    </w:p>
    <w:p w:rsidR="00617997" w:rsidRPr="00617997" w:rsidRDefault="00617997" w:rsidP="00031C4D">
      <w:pPr>
        <w:pStyle w:val="a7"/>
        <w:suppressAutoHyphens/>
        <w:spacing w:line="360" w:lineRule="auto"/>
        <w:ind w:left="0" w:firstLine="709"/>
        <w:jc w:val="both"/>
        <w:rPr>
          <w:sz w:val="28"/>
          <w:szCs w:val="28"/>
          <w:lang w:eastAsia="ar-SA"/>
        </w:rPr>
      </w:pPr>
      <w:r w:rsidRPr="00617997">
        <w:rPr>
          <w:sz w:val="28"/>
          <w:szCs w:val="28"/>
          <w:lang w:eastAsia="ar-SA"/>
        </w:rPr>
        <w:t>•</w:t>
      </w:r>
      <w:r w:rsidRPr="00617997">
        <w:rPr>
          <w:sz w:val="28"/>
          <w:szCs w:val="28"/>
          <w:lang w:eastAsia="ar-SA"/>
        </w:rPr>
        <w:tab/>
        <w:t>участие в социальных проектах.</w:t>
      </w:r>
    </w:p>
    <w:p w:rsidR="00617997" w:rsidRPr="00617997" w:rsidRDefault="00617997" w:rsidP="00031C4D">
      <w:pPr>
        <w:pStyle w:val="a7"/>
        <w:suppressAutoHyphens/>
        <w:spacing w:line="360" w:lineRule="auto"/>
        <w:ind w:left="0" w:firstLine="709"/>
        <w:jc w:val="both"/>
        <w:rPr>
          <w:sz w:val="28"/>
          <w:szCs w:val="28"/>
          <w:lang w:eastAsia="ar-SA"/>
        </w:rPr>
      </w:pPr>
      <w:r w:rsidRPr="00617997">
        <w:rPr>
          <w:sz w:val="28"/>
          <w:szCs w:val="28"/>
          <w:lang w:eastAsia="ar-SA"/>
        </w:rPr>
        <w:t>С первого класса я, как руководитель детского классного коллектива, в доступной форме знакомлю</w:t>
      </w:r>
      <w:r w:rsidR="00AE4EB8">
        <w:rPr>
          <w:sz w:val="28"/>
          <w:szCs w:val="28"/>
          <w:lang w:eastAsia="ar-SA"/>
        </w:rPr>
        <w:t xml:space="preserve"> </w:t>
      </w:r>
      <w:r w:rsidRPr="00617997">
        <w:rPr>
          <w:sz w:val="28"/>
          <w:szCs w:val="28"/>
          <w:lang w:eastAsia="ar-SA"/>
        </w:rPr>
        <w:t xml:space="preserve">с нормативно-правовой базой учебного процесса, с правами и обязанностями учеников. Считаю, что даже младшие школьники должны </w:t>
      </w:r>
      <w:r w:rsidRPr="00617997">
        <w:rPr>
          <w:sz w:val="28"/>
          <w:szCs w:val="28"/>
          <w:lang w:eastAsia="ar-SA"/>
        </w:rPr>
        <w:lastRenderedPageBreak/>
        <w:t>знать «Закон об образовании РФ», Устав школы, в которой им повезло получать знания, правила для учащихся. В последующих классах</w:t>
      </w:r>
      <w:r w:rsidR="0061467E">
        <w:rPr>
          <w:sz w:val="28"/>
          <w:szCs w:val="28"/>
          <w:lang w:eastAsia="ar-SA"/>
        </w:rPr>
        <w:t xml:space="preserve"> </w:t>
      </w:r>
      <w:r w:rsidRPr="00617997">
        <w:rPr>
          <w:sz w:val="28"/>
          <w:szCs w:val="28"/>
          <w:lang w:eastAsia="ar-SA"/>
        </w:rPr>
        <w:t>мы вместе с учениками обсуждаем, каким должно быть самоуправление в классе. Все вопросы жизнедеятельности нашего коллектива мы обсуждаем на классном ученическом собрании и принимаем соответствующие решения. Такая практика делает классные собрания действительно важной формой коллективного самоуправления.</w:t>
      </w:r>
    </w:p>
    <w:p w:rsidR="00617997" w:rsidRPr="00617997" w:rsidRDefault="00617997" w:rsidP="00031C4D">
      <w:pPr>
        <w:pStyle w:val="a7"/>
        <w:suppressAutoHyphens/>
        <w:spacing w:line="360" w:lineRule="auto"/>
        <w:ind w:left="0" w:firstLine="709"/>
        <w:jc w:val="both"/>
        <w:rPr>
          <w:sz w:val="28"/>
          <w:szCs w:val="28"/>
          <w:lang w:eastAsia="ar-SA"/>
        </w:rPr>
      </w:pPr>
      <w:r w:rsidRPr="00617997">
        <w:rPr>
          <w:sz w:val="28"/>
          <w:szCs w:val="28"/>
          <w:lang w:eastAsia="ar-SA"/>
        </w:rPr>
        <w:t>Любой опыт рождается в деятельности</w:t>
      </w:r>
      <w:r>
        <w:rPr>
          <w:sz w:val="28"/>
          <w:szCs w:val="28"/>
          <w:lang w:eastAsia="ar-SA"/>
        </w:rPr>
        <w:t>,</w:t>
      </w:r>
      <w:r w:rsidR="00AE4EB8">
        <w:rPr>
          <w:sz w:val="28"/>
          <w:szCs w:val="28"/>
          <w:lang w:eastAsia="ar-SA"/>
        </w:rPr>
        <w:t xml:space="preserve"> </w:t>
      </w:r>
      <w:r>
        <w:rPr>
          <w:sz w:val="28"/>
          <w:szCs w:val="28"/>
          <w:lang w:eastAsia="ar-SA"/>
        </w:rPr>
        <w:t>а</w:t>
      </w:r>
      <w:r w:rsidRPr="00617997">
        <w:rPr>
          <w:sz w:val="28"/>
          <w:szCs w:val="28"/>
          <w:lang w:eastAsia="ar-SA"/>
        </w:rPr>
        <w:t xml:space="preserve"> позитивный социальный опыт рождается в увеличении добра в окружающем мире. Мои ребята активно участвуют во всех </w:t>
      </w:r>
      <w:r>
        <w:rPr>
          <w:sz w:val="28"/>
          <w:szCs w:val="28"/>
          <w:lang w:eastAsia="ar-SA"/>
        </w:rPr>
        <w:t xml:space="preserve">общественно-полезных </w:t>
      </w:r>
      <w:r w:rsidRPr="00617997">
        <w:rPr>
          <w:sz w:val="28"/>
          <w:szCs w:val="28"/>
          <w:lang w:eastAsia="ar-SA"/>
        </w:rPr>
        <w:t>мероприятиях разных уровней.</w:t>
      </w:r>
    </w:p>
    <w:p w:rsidR="00617997" w:rsidRPr="00617997" w:rsidRDefault="00617997" w:rsidP="00031C4D">
      <w:pPr>
        <w:pStyle w:val="a7"/>
        <w:suppressAutoHyphens/>
        <w:spacing w:line="360" w:lineRule="auto"/>
        <w:ind w:left="0" w:firstLine="709"/>
        <w:jc w:val="both"/>
        <w:rPr>
          <w:sz w:val="28"/>
          <w:szCs w:val="28"/>
          <w:lang w:eastAsia="ar-SA"/>
        </w:rPr>
      </w:pPr>
      <w:r w:rsidRPr="00617997">
        <w:rPr>
          <w:sz w:val="28"/>
          <w:szCs w:val="28"/>
          <w:lang w:eastAsia="ar-SA"/>
        </w:rPr>
        <w:t>В 201</w:t>
      </w:r>
      <w:r>
        <w:rPr>
          <w:sz w:val="28"/>
          <w:szCs w:val="28"/>
          <w:lang w:eastAsia="ar-SA"/>
        </w:rPr>
        <w:t>6</w:t>
      </w:r>
      <w:r w:rsidRPr="00617997">
        <w:rPr>
          <w:sz w:val="28"/>
          <w:szCs w:val="28"/>
          <w:lang w:eastAsia="ar-SA"/>
        </w:rPr>
        <w:t>г</w:t>
      </w:r>
      <w:r>
        <w:rPr>
          <w:sz w:val="28"/>
          <w:szCs w:val="28"/>
          <w:lang w:eastAsia="ar-SA"/>
        </w:rPr>
        <w:t>.</w:t>
      </w:r>
      <w:r w:rsidRPr="00617997">
        <w:rPr>
          <w:sz w:val="28"/>
          <w:szCs w:val="28"/>
          <w:lang w:eastAsia="ar-SA"/>
        </w:rPr>
        <w:t xml:space="preserve"> мои ученики принимали участие в совместном проекте Ростовской АЭС и телекомпании «Волгодонский вестник» (ТНТ Волгодонск) «От сердца к сердцу» по оформлению детскими рисунками палат городской больницы №1, получили Благодарственные письма от устроителей акции.</w:t>
      </w:r>
    </w:p>
    <w:p w:rsidR="00617997" w:rsidRPr="00617997" w:rsidRDefault="00617997" w:rsidP="00031C4D">
      <w:pPr>
        <w:pStyle w:val="a7"/>
        <w:suppressAutoHyphens/>
        <w:spacing w:line="360" w:lineRule="auto"/>
        <w:ind w:left="0" w:firstLine="709"/>
        <w:jc w:val="both"/>
        <w:rPr>
          <w:sz w:val="28"/>
          <w:szCs w:val="28"/>
          <w:lang w:eastAsia="ar-SA"/>
        </w:rPr>
      </w:pPr>
      <w:r>
        <w:rPr>
          <w:sz w:val="28"/>
          <w:szCs w:val="28"/>
          <w:lang w:eastAsia="ar-SA"/>
        </w:rPr>
        <w:t>Дети моего класса в 2016</w:t>
      </w:r>
      <w:r w:rsidRPr="00617997">
        <w:rPr>
          <w:sz w:val="28"/>
          <w:szCs w:val="28"/>
          <w:lang w:eastAsia="ar-SA"/>
        </w:rPr>
        <w:t>г</w:t>
      </w:r>
      <w:r>
        <w:rPr>
          <w:sz w:val="28"/>
          <w:szCs w:val="28"/>
          <w:lang w:eastAsia="ar-SA"/>
        </w:rPr>
        <w:t>.</w:t>
      </w:r>
      <w:r w:rsidRPr="00617997">
        <w:rPr>
          <w:sz w:val="28"/>
          <w:szCs w:val="28"/>
          <w:lang w:eastAsia="ar-SA"/>
        </w:rPr>
        <w:t xml:space="preserve"> участвовали в Благотворительном проекте «Сказка всем!», в детском литературном конкурсе «По следам кота Апельсина».</w:t>
      </w:r>
      <w:r w:rsidR="00AE4EB8">
        <w:rPr>
          <w:sz w:val="28"/>
          <w:szCs w:val="28"/>
          <w:lang w:eastAsia="ar-SA"/>
        </w:rPr>
        <w:t xml:space="preserve"> </w:t>
      </w:r>
      <w:r w:rsidRPr="00617997">
        <w:rPr>
          <w:sz w:val="28"/>
          <w:szCs w:val="28"/>
          <w:lang w:eastAsia="ar-SA"/>
        </w:rPr>
        <w:t>В номинации «Фантастическое приключение» моя ученица</w:t>
      </w:r>
      <w:r w:rsidR="00AE4EB8">
        <w:rPr>
          <w:sz w:val="28"/>
          <w:szCs w:val="28"/>
          <w:lang w:eastAsia="ar-SA"/>
        </w:rPr>
        <w:t xml:space="preserve"> </w:t>
      </w:r>
      <w:r w:rsidRPr="00617997">
        <w:rPr>
          <w:sz w:val="28"/>
          <w:szCs w:val="28"/>
          <w:lang w:eastAsia="ar-SA"/>
        </w:rPr>
        <w:t>заняла</w:t>
      </w:r>
      <w:r w:rsidR="00AE4EB8">
        <w:rPr>
          <w:sz w:val="28"/>
          <w:szCs w:val="28"/>
          <w:lang w:eastAsia="ar-SA"/>
        </w:rPr>
        <w:t xml:space="preserve"> </w:t>
      </w:r>
      <w:r w:rsidRPr="00617997">
        <w:rPr>
          <w:sz w:val="28"/>
          <w:szCs w:val="28"/>
          <w:lang w:eastAsia="ar-SA"/>
        </w:rPr>
        <w:t>3 место,</w:t>
      </w:r>
      <w:r w:rsidR="00AE4EB8">
        <w:rPr>
          <w:sz w:val="28"/>
          <w:szCs w:val="28"/>
          <w:lang w:eastAsia="ar-SA"/>
        </w:rPr>
        <w:t xml:space="preserve"> </w:t>
      </w:r>
      <w:r w:rsidRPr="00617997">
        <w:rPr>
          <w:sz w:val="28"/>
          <w:szCs w:val="28"/>
          <w:lang w:eastAsia="ar-SA"/>
        </w:rPr>
        <w:t xml:space="preserve">а </w:t>
      </w:r>
      <w:r>
        <w:rPr>
          <w:sz w:val="28"/>
          <w:szCs w:val="28"/>
          <w:lang w:eastAsia="ar-SA"/>
        </w:rPr>
        <w:t>друг</w:t>
      </w:r>
      <w:r w:rsidRPr="00617997">
        <w:rPr>
          <w:sz w:val="28"/>
          <w:szCs w:val="28"/>
          <w:lang w:eastAsia="ar-SA"/>
        </w:rPr>
        <w:t xml:space="preserve">ая </w:t>
      </w:r>
      <w:r>
        <w:rPr>
          <w:sz w:val="28"/>
          <w:szCs w:val="28"/>
          <w:lang w:eastAsia="ar-SA"/>
        </w:rPr>
        <w:t xml:space="preserve">- </w:t>
      </w:r>
      <w:r w:rsidRPr="00617997">
        <w:rPr>
          <w:sz w:val="28"/>
          <w:szCs w:val="28"/>
          <w:lang w:eastAsia="ar-SA"/>
        </w:rPr>
        <w:t>получила приз читательских симпатий</w:t>
      </w:r>
      <w:r>
        <w:rPr>
          <w:sz w:val="28"/>
          <w:szCs w:val="28"/>
          <w:lang w:eastAsia="ar-SA"/>
        </w:rPr>
        <w:t>.</w:t>
      </w:r>
      <w:r w:rsidRPr="00617997">
        <w:rPr>
          <w:sz w:val="28"/>
          <w:szCs w:val="28"/>
          <w:lang w:eastAsia="ar-SA"/>
        </w:rPr>
        <w:t xml:space="preserve"> По результатам Российского детского литературного конкурса «Новые истории кота Апельсина и его друзей», инициированного Благотворительным проектом, выпущен диск с одноименным названием, в который вошли сказки детей, победивших в конкурсе. Проект необходим многим детям, которые оказались в трудной жизненной ситуации, так как своей реализацией решает целый ряд задач: добрый образовательный подарок в лучших российских традициях, популяризация талантливых молодых отечественных писателей и художников, объединение людей, стремящихся делать добро. Средства, собранные от продажи диска со сказками пошли в помощь слабослышащим и слабовидящим детям</w:t>
      </w:r>
      <w:r>
        <w:rPr>
          <w:sz w:val="28"/>
          <w:szCs w:val="28"/>
          <w:lang w:eastAsia="ar-SA"/>
        </w:rPr>
        <w:t xml:space="preserve">. </w:t>
      </w:r>
      <w:hyperlink r:id="rId43" w:history="1">
        <w:r w:rsidRPr="00617997">
          <w:rPr>
            <w:rStyle w:val="a3"/>
            <w:sz w:val="28"/>
            <w:szCs w:val="28"/>
            <w:lang w:eastAsia="ar-SA"/>
          </w:rPr>
          <w:t>skazkavsem@bk.ru</w:t>
        </w:r>
      </w:hyperlink>
    </w:p>
    <w:p w:rsidR="00617997" w:rsidRPr="00617997" w:rsidRDefault="00617997" w:rsidP="00031C4D">
      <w:pPr>
        <w:pStyle w:val="a7"/>
        <w:suppressAutoHyphens/>
        <w:spacing w:line="360" w:lineRule="auto"/>
        <w:ind w:left="0" w:firstLine="709"/>
        <w:jc w:val="both"/>
        <w:rPr>
          <w:sz w:val="28"/>
          <w:szCs w:val="28"/>
          <w:lang w:eastAsia="ar-SA"/>
        </w:rPr>
      </w:pPr>
      <w:r w:rsidRPr="00617997">
        <w:rPr>
          <w:sz w:val="28"/>
          <w:szCs w:val="28"/>
          <w:lang w:eastAsia="ar-SA"/>
        </w:rPr>
        <w:t xml:space="preserve">На своих уроках я создаю благоприятные психолого-педагогические условия для развития личности каждого ученика посредством использования здоровьесберегающих технологий, формирую у учащихся здоровый образ жизни, осознанное </w:t>
      </w:r>
      <w:r w:rsidRPr="00617997">
        <w:rPr>
          <w:sz w:val="28"/>
          <w:szCs w:val="28"/>
          <w:lang w:eastAsia="ar-SA"/>
        </w:rPr>
        <w:lastRenderedPageBreak/>
        <w:t xml:space="preserve">отношение к своему </w:t>
      </w:r>
      <w:r w:rsidR="00AE4EB8">
        <w:rPr>
          <w:sz w:val="28"/>
          <w:szCs w:val="28"/>
          <w:lang w:eastAsia="ar-SA"/>
        </w:rPr>
        <w:t xml:space="preserve">и чужому </w:t>
      </w:r>
      <w:r w:rsidRPr="00617997">
        <w:rPr>
          <w:sz w:val="28"/>
          <w:szCs w:val="28"/>
          <w:lang w:eastAsia="ar-SA"/>
        </w:rPr>
        <w:t>здоровью как к ценности, провожу тематические классные часы о здоровом образе жизни.</w:t>
      </w:r>
      <w:r w:rsidR="00AE4EB8">
        <w:rPr>
          <w:sz w:val="28"/>
          <w:szCs w:val="28"/>
          <w:lang w:eastAsia="ar-SA"/>
        </w:rPr>
        <w:t xml:space="preserve"> </w:t>
      </w:r>
      <w:r w:rsidRPr="00617997">
        <w:rPr>
          <w:sz w:val="28"/>
          <w:szCs w:val="28"/>
          <w:lang w:eastAsia="ar-SA"/>
        </w:rPr>
        <w:t>Школьники участвуют в празднике «День здоровья», в конкурсе «Социальная реклама за здоровый образ жизни».</w:t>
      </w:r>
    </w:p>
    <w:p w:rsidR="000C19D1" w:rsidRDefault="000C19D1" w:rsidP="00031C4D">
      <w:pPr>
        <w:pStyle w:val="a7"/>
        <w:suppressAutoHyphens/>
        <w:spacing w:line="360" w:lineRule="auto"/>
        <w:ind w:left="0" w:firstLine="709"/>
        <w:jc w:val="both"/>
        <w:rPr>
          <w:sz w:val="28"/>
          <w:szCs w:val="28"/>
          <w:lang w:eastAsia="ar-SA"/>
        </w:rPr>
      </w:pPr>
      <w:r>
        <w:rPr>
          <w:sz w:val="28"/>
          <w:szCs w:val="28"/>
          <w:lang w:eastAsia="ar-SA"/>
        </w:rPr>
        <w:t>Считаю важным общаться с обучаемыми</w:t>
      </w:r>
      <w:r w:rsidR="00495935">
        <w:rPr>
          <w:sz w:val="28"/>
          <w:szCs w:val="28"/>
          <w:lang w:eastAsia="ar-SA"/>
        </w:rPr>
        <w:t>, попавшими в трудную жизненную ситуацию,</w:t>
      </w:r>
      <w:r>
        <w:rPr>
          <w:sz w:val="28"/>
          <w:szCs w:val="28"/>
          <w:lang w:eastAsia="ar-SA"/>
        </w:rPr>
        <w:t xml:space="preserve"> их родителями посредством применения информационных технологий. Поэтому публикую на своих страницах сайтов Инфоурок и Мультиурок различные учебные и воспитательные материалы для учащихся, которые по каким-либо причинам не могут временно посещать школьные занятия, или родители не смогли посетить родительское собрание. Предоставляю им возможность активно участвовать в процессе обучения и воспитания, ознакомившись с предложенными мною материалами.</w:t>
      </w:r>
    </w:p>
    <w:p w:rsidR="007557A3" w:rsidRPr="008F4762" w:rsidRDefault="008F4762" w:rsidP="00AE4EB8">
      <w:pPr>
        <w:pStyle w:val="a7"/>
        <w:numPr>
          <w:ilvl w:val="0"/>
          <w:numId w:val="3"/>
        </w:numPr>
        <w:suppressAutoHyphens/>
        <w:spacing w:before="240" w:line="360" w:lineRule="auto"/>
        <w:ind w:left="851" w:hanging="284"/>
        <w:jc w:val="both"/>
        <w:rPr>
          <w:sz w:val="28"/>
          <w:szCs w:val="28"/>
          <w:lang w:eastAsia="ar-SA"/>
        </w:rPr>
      </w:pPr>
      <w:r>
        <w:rPr>
          <w:sz w:val="28"/>
          <w:szCs w:val="28"/>
          <w:lang w:eastAsia="ar-SA"/>
        </w:rPr>
        <w:t>лекция</w:t>
      </w:r>
      <w:r w:rsidR="009D7C1C" w:rsidRPr="000C19D1">
        <w:rPr>
          <w:sz w:val="28"/>
          <w:szCs w:val="28"/>
          <w:lang w:eastAsia="ar-SA"/>
        </w:rPr>
        <w:t xml:space="preserve"> для родителей «Как развить интерес к чтению»</w:t>
      </w:r>
      <w:r>
        <w:rPr>
          <w:sz w:val="28"/>
          <w:szCs w:val="28"/>
          <w:lang w:eastAsia="ar-SA"/>
        </w:rPr>
        <w:t>,</w:t>
      </w:r>
      <w:r w:rsidR="00AE4EB8">
        <w:rPr>
          <w:sz w:val="28"/>
          <w:szCs w:val="28"/>
          <w:lang w:eastAsia="ar-SA"/>
        </w:rPr>
        <w:t xml:space="preserve">  </w:t>
      </w:r>
      <w:hyperlink r:id="rId44" w:history="1">
        <w:r w:rsidR="009D7C1C" w:rsidRPr="008F4762">
          <w:rPr>
            <w:rStyle w:val="a3"/>
            <w:sz w:val="28"/>
            <w:szCs w:val="28"/>
            <w:lang w:eastAsia="ar-SA"/>
          </w:rPr>
          <w:t>https://infourok.ru/kak-razvit-interes-k-chteniyu-920182.html</w:t>
        </w:r>
      </w:hyperlink>
    </w:p>
    <w:p w:rsidR="007557A3" w:rsidRPr="008F4762" w:rsidRDefault="009D7C1C" w:rsidP="00AE4EB8">
      <w:pPr>
        <w:pStyle w:val="a7"/>
        <w:numPr>
          <w:ilvl w:val="0"/>
          <w:numId w:val="3"/>
        </w:numPr>
        <w:suppressAutoHyphens/>
        <w:spacing w:before="240" w:line="360" w:lineRule="auto"/>
        <w:ind w:left="851" w:hanging="284"/>
        <w:jc w:val="both"/>
        <w:rPr>
          <w:sz w:val="28"/>
          <w:szCs w:val="28"/>
          <w:lang w:eastAsia="ar-SA"/>
        </w:rPr>
      </w:pPr>
      <w:r w:rsidRPr="000C19D1">
        <w:rPr>
          <w:sz w:val="28"/>
          <w:szCs w:val="28"/>
          <w:lang w:eastAsia="ar-SA"/>
        </w:rPr>
        <w:t>статья «Беседы с родителями будущих первоклассников»</w:t>
      </w:r>
      <w:r w:rsidR="008F4762">
        <w:rPr>
          <w:sz w:val="28"/>
          <w:szCs w:val="28"/>
          <w:lang w:eastAsia="ar-SA"/>
        </w:rPr>
        <w:t>,</w:t>
      </w:r>
      <w:r w:rsidR="00AE4EB8">
        <w:rPr>
          <w:sz w:val="28"/>
          <w:szCs w:val="28"/>
          <w:lang w:eastAsia="ar-SA"/>
        </w:rPr>
        <w:t xml:space="preserve"> </w:t>
      </w:r>
      <w:hyperlink r:id="rId45" w:history="1">
        <w:r w:rsidRPr="008F4762">
          <w:rPr>
            <w:rStyle w:val="a3"/>
            <w:sz w:val="28"/>
            <w:szCs w:val="28"/>
            <w:lang w:eastAsia="ar-SA"/>
          </w:rPr>
          <w:t>https://infourok.ru/beseda-s-roditelyami-buduschih-pervoklassnikov-485513.html</w:t>
        </w:r>
      </w:hyperlink>
    </w:p>
    <w:p w:rsidR="007557A3" w:rsidRPr="008F4762" w:rsidRDefault="009D7C1C" w:rsidP="00AE4EB8">
      <w:pPr>
        <w:pStyle w:val="a7"/>
        <w:numPr>
          <w:ilvl w:val="0"/>
          <w:numId w:val="3"/>
        </w:numPr>
        <w:suppressAutoHyphens/>
        <w:spacing w:before="240" w:line="360" w:lineRule="auto"/>
        <w:ind w:left="851" w:hanging="284"/>
        <w:jc w:val="both"/>
        <w:rPr>
          <w:sz w:val="28"/>
          <w:szCs w:val="28"/>
          <w:lang w:eastAsia="ar-SA"/>
        </w:rPr>
      </w:pPr>
      <w:r w:rsidRPr="000C19D1">
        <w:rPr>
          <w:sz w:val="28"/>
          <w:szCs w:val="28"/>
          <w:lang w:eastAsia="ar-SA"/>
        </w:rPr>
        <w:t>буклет-памятка для родителей «Золотые правила питания»</w:t>
      </w:r>
      <w:r w:rsidR="00AE4EB8">
        <w:rPr>
          <w:sz w:val="28"/>
          <w:szCs w:val="28"/>
          <w:lang w:eastAsia="ar-SA"/>
        </w:rPr>
        <w:t xml:space="preserve">; </w:t>
      </w:r>
      <w:hyperlink r:id="rId46" w:history="1">
        <w:r w:rsidRPr="008F4762">
          <w:rPr>
            <w:rStyle w:val="a3"/>
            <w:sz w:val="28"/>
            <w:szCs w:val="28"/>
            <w:lang w:eastAsia="ar-SA"/>
          </w:rPr>
          <w:t>https://infourok.ru/buklet_-_pamyatka_dlya_roditeley_zolotye_pravila_pitaniya-364908.htm</w:t>
        </w:r>
      </w:hyperlink>
    </w:p>
    <w:p w:rsidR="008F4762" w:rsidRDefault="009D7C1C" w:rsidP="00AE4EB8">
      <w:pPr>
        <w:pStyle w:val="a7"/>
        <w:numPr>
          <w:ilvl w:val="0"/>
          <w:numId w:val="3"/>
        </w:numPr>
        <w:suppressAutoHyphens/>
        <w:spacing w:before="240" w:line="360" w:lineRule="auto"/>
        <w:ind w:left="851" w:hanging="284"/>
        <w:jc w:val="both"/>
        <w:rPr>
          <w:sz w:val="28"/>
          <w:szCs w:val="28"/>
          <w:lang w:eastAsia="ar-SA"/>
        </w:rPr>
      </w:pPr>
      <w:r w:rsidRPr="000C19D1">
        <w:rPr>
          <w:sz w:val="28"/>
          <w:szCs w:val="28"/>
          <w:lang w:eastAsia="ar-SA"/>
        </w:rPr>
        <w:t>лекция для родителей "Рациональное питание", анкета для родителей</w:t>
      </w:r>
      <w:r w:rsidR="00AE4EB8">
        <w:rPr>
          <w:sz w:val="28"/>
          <w:szCs w:val="28"/>
          <w:lang w:eastAsia="ar-SA"/>
        </w:rPr>
        <w:t>;</w:t>
      </w:r>
      <w:r w:rsidR="008F4762">
        <w:rPr>
          <w:sz w:val="28"/>
          <w:szCs w:val="28"/>
          <w:lang w:eastAsia="ar-SA"/>
        </w:rPr>
        <w:t xml:space="preserve"> </w:t>
      </w:r>
    </w:p>
    <w:p w:rsidR="007557A3" w:rsidRPr="008F4762" w:rsidRDefault="0020280E" w:rsidP="00AE4EB8">
      <w:pPr>
        <w:pStyle w:val="a7"/>
        <w:suppressAutoHyphens/>
        <w:spacing w:before="240" w:line="360" w:lineRule="auto"/>
        <w:ind w:left="851" w:hanging="284"/>
        <w:jc w:val="both"/>
        <w:rPr>
          <w:sz w:val="28"/>
          <w:szCs w:val="28"/>
          <w:lang w:eastAsia="ar-SA"/>
        </w:rPr>
      </w:pPr>
      <w:hyperlink r:id="rId47" w:history="1">
        <w:r w:rsidR="009D7C1C" w:rsidRPr="008F4762">
          <w:rPr>
            <w:rStyle w:val="a3"/>
            <w:sz w:val="28"/>
            <w:szCs w:val="28"/>
            <w:lang w:eastAsia="ar-SA"/>
          </w:rPr>
          <w:t>https://infourok.ru/lekciya_dlya_roditeley_racionalnoe_pitanie-364868.htm</w:t>
        </w:r>
      </w:hyperlink>
    </w:p>
    <w:p w:rsidR="007557A3" w:rsidRPr="00AE4EB8" w:rsidRDefault="009D7C1C" w:rsidP="00AE4EB8">
      <w:pPr>
        <w:pStyle w:val="a7"/>
        <w:numPr>
          <w:ilvl w:val="0"/>
          <w:numId w:val="3"/>
        </w:numPr>
        <w:suppressAutoHyphens/>
        <w:spacing w:before="240" w:line="360" w:lineRule="auto"/>
        <w:ind w:left="851" w:hanging="284"/>
        <w:jc w:val="both"/>
        <w:rPr>
          <w:sz w:val="28"/>
          <w:szCs w:val="28"/>
          <w:lang w:eastAsia="ar-SA"/>
        </w:rPr>
      </w:pPr>
      <w:r w:rsidRPr="000C19D1">
        <w:rPr>
          <w:sz w:val="28"/>
          <w:szCs w:val="28"/>
          <w:lang w:eastAsia="ar-SA"/>
        </w:rPr>
        <w:t xml:space="preserve">фрагмент урока </w:t>
      </w:r>
      <w:r w:rsidR="007F38EE" w:rsidRPr="000C19D1">
        <w:rPr>
          <w:sz w:val="28"/>
          <w:szCs w:val="28"/>
          <w:lang w:eastAsia="ar-SA"/>
        </w:rPr>
        <w:t xml:space="preserve">для учащихся </w:t>
      </w:r>
      <w:r w:rsidR="000D107C" w:rsidRPr="000C19D1">
        <w:rPr>
          <w:sz w:val="28"/>
          <w:szCs w:val="28"/>
          <w:lang w:eastAsia="ar-SA"/>
        </w:rPr>
        <w:t xml:space="preserve">начальных классов </w:t>
      </w:r>
      <w:r w:rsidRPr="000C19D1">
        <w:rPr>
          <w:sz w:val="28"/>
          <w:szCs w:val="28"/>
          <w:lang w:eastAsia="ar-SA"/>
        </w:rPr>
        <w:t>по математике «Введение понятия «площадь прямоугольника»</w:t>
      </w:r>
      <w:r w:rsidR="007F38EE" w:rsidRPr="000C19D1">
        <w:rPr>
          <w:sz w:val="28"/>
          <w:szCs w:val="28"/>
          <w:lang w:eastAsia="ar-SA"/>
        </w:rPr>
        <w:t xml:space="preserve">, </w:t>
      </w:r>
      <w:r w:rsidRPr="000C19D1">
        <w:rPr>
          <w:sz w:val="28"/>
          <w:szCs w:val="28"/>
          <w:lang w:eastAsia="ar-SA"/>
        </w:rPr>
        <w:t>3 класс</w:t>
      </w:r>
      <w:r w:rsidR="00AE4EB8">
        <w:rPr>
          <w:sz w:val="28"/>
          <w:szCs w:val="28"/>
          <w:lang w:eastAsia="ar-SA"/>
        </w:rPr>
        <w:t>;</w:t>
      </w:r>
      <w:hyperlink r:id="rId48" w:history="1">
        <w:r w:rsidRPr="00AE4EB8">
          <w:rPr>
            <w:rStyle w:val="a3"/>
            <w:sz w:val="28"/>
            <w:szCs w:val="28"/>
            <w:lang w:eastAsia="ar-SA"/>
          </w:rPr>
          <w:t>https://infourok.ru/fragment_uroka_po_matematike_po_tema_vvedenie_ponyatiya_ploschad_pryamougolnika_3_klass-127134.htm</w:t>
        </w:r>
      </w:hyperlink>
    </w:p>
    <w:p w:rsidR="000D107C" w:rsidRPr="000C19D1" w:rsidRDefault="009D7C1C" w:rsidP="00AE4EB8">
      <w:pPr>
        <w:pStyle w:val="a7"/>
        <w:numPr>
          <w:ilvl w:val="0"/>
          <w:numId w:val="3"/>
        </w:numPr>
        <w:suppressAutoHyphens/>
        <w:spacing w:before="240" w:line="360" w:lineRule="auto"/>
        <w:ind w:left="851" w:hanging="284"/>
        <w:jc w:val="both"/>
        <w:rPr>
          <w:sz w:val="28"/>
          <w:szCs w:val="28"/>
          <w:lang w:eastAsia="ar-SA"/>
        </w:rPr>
      </w:pPr>
      <w:r w:rsidRPr="000C19D1">
        <w:rPr>
          <w:sz w:val="28"/>
          <w:szCs w:val="28"/>
          <w:lang w:eastAsia="ar-SA"/>
        </w:rPr>
        <w:t xml:space="preserve">презентация </w:t>
      </w:r>
      <w:r w:rsidR="007F38EE" w:rsidRPr="000C19D1">
        <w:rPr>
          <w:sz w:val="28"/>
          <w:szCs w:val="28"/>
          <w:lang w:eastAsia="ar-SA"/>
        </w:rPr>
        <w:t>для учащихся</w:t>
      </w:r>
      <w:r w:rsidR="000D107C" w:rsidRPr="000C19D1">
        <w:rPr>
          <w:sz w:val="28"/>
          <w:szCs w:val="28"/>
          <w:lang w:eastAsia="ar-SA"/>
        </w:rPr>
        <w:t xml:space="preserve"> начальных классов</w:t>
      </w:r>
      <w:r w:rsidRPr="000C19D1">
        <w:rPr>
          <w:sz w:val="28"/>
          <w:szCs w:val="28"/>
          <w:lang w:eastAsia="ar-SA"/>
        </w:rPr>
        <w:t>к уроку русского языка «Корневые орфограммы»</w:t>
      </w:r>
      <w:r w:rsidR="007F38EE" w:rsidRPr="000C19D1">
        <w:rPr>
          <w:sz w:val="28"/>
          <w:szCs w:val="28"/>
          <w:lang w:eastAsia="ar-SA"/>
        </w:rPr>
        <w:t>,</w:t>
      </w:r>
      <w:r w:rsidRPr="000C19D1">
        <w:rPr>
          <w:sz w:val="28"/>
          <w:szCs w:val="28"/>
          <w:lang w:eastAsia="ar-SA"/>
        </w:rPr>
        <w:t xml:space="preserve"> 3 класс</w:t>
      </w:r>
    </w:p>
    <w:p w:rsidR="00495935" w:rsidRPr="00AE4EB8" w:rsidRDefault="0020280E" w:rsidP="00AE4EB8">
      <w:pPr>
        <w:pStyle w:val="a7"/>
        <w:suppressAutoHyphens/>
        <w:spacing w:before="240" w:after="240" w:line="360" w:lineRule="auto"/>
        <w:ind w:left="851" w:hanging="284"/>
        <w:jc w:val="both"/>
        <w:rPr>
          <w:rStyle w:val="a3"/>
          <w:sz w:val="28"/>
          <w:szCs w:val="28"/>
          <w:lang w:eastAsia="ar-SA"/>
        </w:rPr>
      </w:pPr>
      <w:hyperlink r:id="rId49" w:history="1">
        <w:r w:rsidR="009D7C1C" w:rsidRPr="000C19D1">
          <w:rPr>
            <w:rStyle w:val="a3"/>
            <w:sz w:val="28"/>
            <w:szCs w:val="28"/>
            <w:lang w:eastAsia="ar-SA"/>
          </w:rPr>
          <w:t>https://infourok.ru/prezentaciya_po_russkomu_yazyku_kornevye_orfogrammy_3_klass-191327.htm</w:t>
        </w:r>
      </w:hyperlink>
    </w:p>
    <w:p w:rsidR="00495935" w:rsidRPr="00495935" w:rsidRDefault="00495935" w:rsidP="00031C4D">
      <w:pPr>
        <w:pStyle w:val="a7"/>
        <w:suppressAutoHyphens/>
        <w:spacing w:before="240" w:line="360" w:lineRule="auto"/>
        <w:ind w:left="0" w:firstLine="709"/>
        <w:jc w:val="both"/>
        <w:rPr>
          <w:sz w:val="28"/>
          <w:szCs w:val="28"/>
        </w:rPr>
      </w:pPr>
      <w:r w:rsidRPr="00495935">
        <w:rPr>
          <w:sz w:val="28"/>
          <w:szCs w:val="28"/>
        </w:rPr>
        <w:lastRenderedPageBreak/>
        <w:t>Чтобы моя работа как классного руководителя была полезной для детей и родителей из разных социальных групп, веду «Социальный паспорт класса», в котором отмечаю психолого-педагогическое сопровождение каждого ученика.</w:t>
      </w:r>
    </w:p>
    <w:p w:rsidR="000C19D1" w:rsidRDefault="00495935" w:rsidP="00031C4D">
      <w:pPr>
        <w:pStyle w:val="a7"/>
        <w:suppressAutoHyphens/>
        <w:spacing w:before="240" w:line="360" w:lineRule="auto"/>
        <w:ind w:left="0" w:firstLine="709"/>
        <w:jc w:val="both"/>
        <w:rPr>
          <w:sz w:val="28"/>
          <w:szCs w:val="28"/>
        </w:rPr>
      </w:pPr>
      <w:r w:rsidRPr="00495935">
        <w:rPr>
          <w:sz w:val="28"/>
          <w:szCs w:val="28"/>
        </w:rPr>
        <w:t>Дети, попавшие в трудные жизненн</w:t>
      </w:r>
      <w:r>
        <w:rPr>
          <w:sz w:val="28"/>
          <w:szCs w:val="28"/>
        </w:rPr>
        <w:t>ые ситуации, дети с девиантным</w:t>
      </w:r>
      <w:r w:rsidRPr="00495935">
        <w:rPr>
          <w:sz w:val="28"/>
          <w:szCs w:val="28"/>
        </w:rPr>
        <w:t xml:space="preserve"> поведением</w:t>
      </w:r>
      <w:r>
        <w:rPr>
          <w:sz w:val="28"/>
          <w:szCs w:val="28"/>
        </w:rPr>
        <w:t xml:space="preserve"> часто чувствуют себя </w:t>
      </w:r>
      <w:r w:rsidRPr="00495935">
        <w:rPr>
          <w:sz w:val="28"/>
          <w:szCs w:val="28"/>
        </w:rPr>
        <w:t>одиноки</w:t>
      </w:r>
      <w:r>
        <w:rPr>
          <w:sz w:val="28"/>
          <w:szCs w:val="28"/>
        </w:rPr>
        <w:t>ми</w:t>
      </w:r>
      <w:r w:rsidRPr="00495935">
        <w:rPr>
          <w:sz w:val="28"/>
          <w:szCs w:val="28"/>
        </w:rPr>
        <w:t>, т.к. не заняты интересным делом, у них отсутствует мотив учения и т.д. Привлекаю таких детей в интересную для них проектную деятельность: кто-то занимается уходом за растениями в кабинете, кто-то рисует, моделирует и занимается лепкой. Это помогает рационально организовать свободное время ребенка, позволяет переориентировать его интересы. У школьника повышается самооценка, он обретает уверенность в себе.</w:t>
      </w:r>
      <w:r w:rsidR="00AE4EB8">
        <w:rPr>
          <w:sz w:val="28"/>
          <w:szCs w:val="28"/>
        </w:rPr>
        <w:t xml:space="preserve"> Чтобы оказывать грамотную поддержку и помощь таким детям, прослушала м</w:t>
      </w:r>
      <w:r w:rsidR="00AE4EB8" w:rsidRPr="00AE4EB8">
        <w:rPr>
          <w:sz w:val="28"/>
          <w:szCs w:val="28"/>
        </w:rPr>
        <w:t>едианар «Социальные аспекты развития одаренных детей: одаренный ребенок и девиантное поведение»</w:t>
      </w:r>
      <w:r w:rsidR="00AE4EB8">
        <w:rPr>
          <w:sz w:val="28"/>
          <w:szCs w:val="28"/>
        </w:rPr>
        <w:t>.</w:t>
      </w:r>
    </w:p>
    <w:p w:rsidR="00495935" w:rsidRPr="00495935" w:rsidRDefault="00495935" w:rsidP="00031C4D">
      <w:pPr>
        <w:pStyle w:val="a7"/>
        <w:suppressAutoHyphens/>
        <w:spacing w:before="240" w:line="360" w:lineRule="auto"/>
        <w:ind w:left="0" w:firstLine="709"/>
        <w:jc w:val="both"/>
        <w:rPr>
          <w:sz w:val="28"/>
          <w:szCs w:val="28"/>
        </w:rPr>
      </w:pPr>
      <w:r w:rsidRPr="00495935">
        <w:rPr>
          <w:sz w:val="28"/>
          <w:szCs w:val="28"/>
        </w:rPr>
        <w:t xml:space="preserve">Со слабоуспевающими детьми провожу индивидуальную работу по развитию познавательных интересов, общеучебных умений и способов деятельности. </w:t>
      </w:r>
      <w:r w:rsidR="008F4762">
        <w:rPr>
          <w:sz w:val="28"/>
          <w:szCs w:val="28"/>
        </w:rPr>
        <w:t>В урочной и внеурочной деятельности и</w:t>
      </w:r>
      <w:r w:rsidR="008F4762" w:rsidRPr="00495935">
        <w:rPr>
          <w:sz w:val="28"/>
          <w:szCs w:val="28"/>
        </w:rPr>
        <w:t xml:space="preserve">спользую мнемотехнические приёмы, облегчающие запоминание информации, развивающие внимание, логическое и творческое мышление. </w:t>
      </w:r>
      <w:r w:rsidRPr="00495935">
        <w:rPr>
          <w:sz w:val="28"/>
          <w:szCs w:val="28"/>
        </w:rPr>
        <w:t xml:space="preserve">Организую для таких детей поддержку со стороны учителей-предметников, </w:t>
      </w:r>
      <w:r w:rsidR="008F4762">
        <w:rPr>
          <w:sz w:val="28"/>
          <w:szCs w:val="28"/>
        </w:rPr>
        <w:t xml:space="preserve">работающих в классе, школьного </w:t>
      </w:r>
      <w:r w:rsidRPr="00495935">
        <w:rPr>
          <w:sz w:val="28"/>
          <w:szCs w:val="28"/>
        </w:rPr>
        <w:t xml:space="preserve">психолога. </w:t>
      </w:r>
    </w:p>
    <w:p w:rsidR="00495935" w:rsidRPr="00495935" w:rsidRDefault="00495935" w:rsidP="00031C4D">
      <w:pPr>
        <w:pStyle w:val="a7"/>
        <w:suppressAutoHyphens/>
        <w:spacing w:before="240" w:line="360" w:lineRule="auto"/>
        <w:ind w:left="0" w:firstLine="709"/>
        <w:jc w:val="both"/>
        <w:rPr>
          <w:sz w:val="28"/>
          <w:szCs w:val="28"/>
        </w:rPr>
      </w:pPr>
      <w:r w:rsidRPr="00495935">
        <w:rPr>
          <w:sz w:val="28"/>
          <w:szCs w:val="28"/>
        </w:rPr>
        <w:t xml:space="preserve">Обучающихся с интеллектуальным уровнем развития, близком к высокому, привлекаю к подготовке различных олимпиад, конкурсов, викторин. Даю им творческие задания, повышаю различными способами их мотивацию к учёбе, чтобы не утратили свой потенциал, и вышли на более высокий уровень. </w:t>
      </w:r>
    </w:p>
    <w:p w:rsidR="00495935" w:rsidRDefault="00495935" w:rsidP="00031C4D">
      <w:pPr>
        <w:pStyle w:val="a7"/>
        <w:suppressAutoHyphens/>
        <w:spacing w:before="240" w:line="360" w:lineRule="auto"/>
        <w:ind w:left="0" w:firstLine="709"/>
        <w:jc w:val="both"/>
        <w:rPr>
          <w:sz w:val="28"/>
          <w:szCs w:val="28"/>
        </w:rPr>
      </w:pPr>
      <w:r w:rsidRPr="00495935">
        <w:rPr>
          <w:sz w:val="28"/>
          <w:szCs w:val="28"/>
        </w:rPr>
        <w:t>Любая деятельность классного руководителя будет не полной, если не работать с родителями. Для профилактики правонарушений, а также раннего семей</w:t>
      </w:r>
      <w:r>
        <w:rPr>
          <w:sz w:val="28"/>
          <w:szCs w:val="28"/>
        </w:rPr>
        <w:t xml:space="preserve">ного неблагополучия, </w:t>
      </w:r>
      <w:r w:rsidRPr="00495935">
        <w:rPr>
          <w:sz w:val="28"/>
          <w:szCs w:val="28"/>
        </w:rPr>
        <w:t xml:space="preserve">провожу индивидуальные консультации для родителей.В этой сложной и важной работе использую самые разнообразные методы и формы. Основными считаю следующие: родительские собрания, конференции по обмену опытом семейного воспитания, педагогические вечера вопросов и ответов; групповые и </w:t>
      </w:r>
      <w:r w:rsidRPr="00495935">
        <w:rPr>
          <w:sz w:val="28"/>
          <w:szCs w:val="28"/>
        </w:rPr>
        <w:lastRenderedPageBreak/>
        <w:t>индивидуальные консультации для родителей по отдельным вопросам воспитания и обучения (родительские собрания «Как помочь ребёнку подготовиться к ВПР», курс лекций о правильном питании школьника, о режиме дня первоклассника</w:t>
      </w:r>
      <w:r w:rsidR="008F4762">
        <w:rPr>
          <w:sz w:val="28"/>
          <w:szCs w:val="28"/>
        </w:rPr>
        <w:t>, «Как развить интерес к чтению»</w:t>
      </w:r>
      <w:r w:rsidRPr="00495935">
        <w:rPr>
          <w:sz w:val="28"/>
          <w:szCs w:val="28"/>
        </w:rPr>
        <w:t>).</w:t>
      </w:r>
    </w:p>
    <w:p w:rsidR="008F4762" w:rsidRPr="008F4762" w:rsidRDefault="008F4762" w:rsidP="00031C4D">
      <w:pPr>
        <w:pStyle w:val="a7"/>
        <w:suppressAutoHyphens/>
        <w:spacing w:before="240" w:line="360" w:lineRule="auto"/>
        <w:ind w:left="0" w:firstLine="709"/>
        <w:jc w:val="both"/>
        <w:rPr>
          <w:sz w:val="28"/>
          <w:szCs w:val="28"/>
        </w:rPr>
      </w:pPr>
      <w:r w:rsidRPr="008F4762">
        <w:rPr>
          <w:sz w:val="28"/>
          <w:szCs w:val="28"/>
        </w:rPr>
        <w:t>Сотрудничество классного руководителя и родителей заключается в том, что обе стороны должны быть заинтересованы в изучении ребенка, раскрытии и развитии в нем лучших качеств и свойств, необходимых для самоопределения и самореализации. В основе такого взаимодействия лежат принципы взаимного уважения и доверия, взаимной поддержки и помощи, терпения и терпимости по отношению друг к другу.</w:t>
      </w:r>
    </w:p>
    <w:p w:rsidR="00486335" w:rsidRDefault="008F4762" w:rsidP="00486335">
      <w:pPr>
        <w:pStyle w:val="a7"/>
        <w:suppressAutoHyphens/>
        <w:spacing w:before="240" w:line="360" w:lineRule="auto"/>
        <w:ind w:left="0" w:firstLine="709"/>
        <w:jc w:val="both"/>
        <w:rPr>
          <w:sz w:val="28"/>
          <w:szCs w:val="28"/>
        </w:rPr>
      </w:pPr>
      <w:r w:rsidRPr="008F4762">
        <w:rPr>
          <w:sz w:val="28"/>
          <w:szCs w:val="28"/>
        </w:rPr>
        <w:t xml:space="preserve">В феврале 2017 г. я получила благодарность от родителей в городских СМИ за добросовестную работу. Заметка была напечатана в газете «Блокнот. Волгодонск», рубрика «Народный репортёр» </w:t>
      </w:r>
      <w:r>
        <w:rPr>
          <w:sz w:val="28"/>
          <w:szCs w:val="28"/>
        </w:rPr>
        <w:t xml:space="preserve">(02.02.2017, </w:t>
      </w:r>
      <w:hyperlink r:id="rId50" w:history="1">
        <w:r w:rsidRPr="008F4762">
          <w:rPr>
            <w:rStyle w:val="a3"/>
            <w:sz w:val="28"/>
            <w:szCs w:val="28"/>
          </w:rPr>
          <w:t>http://bloknot-volgodonsk.ru/narod/spasibo-17356/</w:t>
        </w:r>
      </w:hyperlink>
      <w:r>
        <w:rPr>
          <w:sz w:val="28"/>
          <w:szCs w:val="28"/>
        </w:rPr>
        <w:t>).</w:t>
      </w:r>
    </w:p>
    <w:p w:rsidR="00486335" w:rsidRPr="00486335" w:rsidRDefault="00486335" w:rsidP="00486335">
      <w:pPr>
        <w:pStyle w:val="a7"/>
        <w:suppressAutoHyphens/>
        <w:spacing w:before="240" w:line="360" w:lineRule="auto"/>
        <w:ind w:left="0" w:firstLine="709"/>
        <w:jc w:val="both"/>
        <w:rPr>
          <w:sz w:val="28"/>
          <w:szCs w:val="28"/>
        </w:rPr>
      </w:pPr>
    </w:p>
    <w:p w:rsidR="00E736D5" w:rsidRDefault="00584DE7" w:rsidP="00031C4D">
      <w:pPr>
        <w:pStyle w:val="a7"/>
        <w:numPr>
          <w:ilvl w:val="0"/>
          <w:numId w:val="2"/>
        </w:numPr>
        <w:spacing w:before="240" w:line="360" w:lineRule="auto"/>
        <w:ind w:left="0" w:firstLine="709"/>
        <w:jc w:val="both"/>
        <w:rPr>
          <w:b/>
          <w:sz w:val="28"/>
          <w:szCs w:val="28"/>
        </w:rPr>
      </w:pPr>
      <w:r w:rsidRPr="000C19D1">
        <w:rPr>
          <w:b/>
          <w:sz w:val="28"/>
          <w:szCs w:val="28"/>
        </w:rPr>
        <w:t>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 в том числе дистанционных образовательных техно</w:t>
      </w:r>
      <w:r w:rsidR="00495935">
        <w:rPr>
          <w:b/>
          <w:sz w:val="28"/>
          <w:szCs w:val="28"/>
        </w:rPr>
        <w:t>логий или электронного обучения</w:t>
      </w:r>
    </w:p>
    <w:p w:rsidR="00495935" w:rsidRPr="00495935" w:rsidRDefault="00495935" w:rsidP="00031C4D">
      <w:pPr>
        <w:pStyle w:val="a7"/>
        <w:spacing w:before="240" w:line="360" w:lineRule="auto"/>
        <w:ind w:left="709"/>
        <w:jc w:val="right"/>
        <w:rPr>
          <w:b/>
          <w:sz w:val="16"/>
          <w:szCs w:val="16"/>
        </w:rPr>
      </w:pPr>
    </w:p>
    <w:p w:rsidR="00495935" w:rsidRPr="00495935" w:rsidRDefault="00495935" w:rsidP="00031C4D">
      <w:pPr>
        <w:pStyle w:val="a7"/>
        <w:spacing w:line="360" w:lineRule="auto"/>
        <w:ind w:firstLine="709"/>
        <w:jc w:val="right"/>
        <w:rPr>
          <w:i/>
          <w:sz w:val="28"/>
          <w:szCs w:val="28"/>
        </w:rPr>
      </w:pPr>
      <w:r>
        <w:rPr>
          <w:i/>
          <w:sz w:val="28"/>
          <w:szCs w:val="28"/>
        </w:rPr>
        <w:t xml:space="preserve">      «Считай несчастным </w:t>
      </w:r>
      <w:r w:rsidRPr="00495935">
        <w:rPr>
          <w:i/>
          <w:sz w:val="28"/>
          <w:szCs w:val="28"/>
        </w:rPr>
        <w:t>тот день и тот час, в которые</w:t>
      </w:r>
      <w:r w:rsidR="00486335">
        <w:rPr>
          <w:i/>
          <w:sz w:val="28"/>
          <w:szCs w:val="28"/>
        </w:rPr>
        <w:t xml:space="preserve"> </w:t>
      </w:r>
      <w:r w:rsidRPr="00495935">
        <w:rPr>
          <w:i/>
          <w:sz w:val="28"/>
          <w:szCs w:val="28"/>
        </w:rPr>
        <w:t xml:space="preserve"> ты не усвоил ничего нового</w:t>
      </w:r>
    </w:p>
    <w:p w:rsidR="003B04AD" w:rsidRDefault="00495935" w:rsidP="00031C4D">
      <w:pPr>
        <w:pStyle w:val="a7"/>
        <w:spacing w:line="360" w:lineRule="auto"/>
        <w:ind w:firstLine="709"/>
        <w:jc w:val="right"/>
        <w:rPr>
          <w:i/>
          <w:sz w:val="28"/>
          <w:szCs w:val="28"/>
        </w:rPr>
      </w:pPr>
      <w:r>
        <w:rPr>
          <w:i/>
          <w:sz w:val="28"/>
          <w:szCs w:val="28"/>
        </w:rPr>
        <w:t xml:space="preserve"> и не прибавил к своему  образованию»  </w:t>
      </w:r>
      <w:r w:rsidRPr="00495935">
        <w:rPr>
          <w:i/>
          <w:sz w:val="28"/>
          <w:szCs w:val="28"/>
        </w:rPr>
        <w:t>(Я.А. Коменский</w:t>
      </w:r>
      <w:r>
        <w:rPr>
          <w:i/>
          <w:sz w:val="28"/>
          <w:szCs w:val="28"/>
        </w:rPr>
        <w:t>)</w:t>
      </w:r>
    </w:p>
    <w:p w:rsidR="008F4762" w:rsidRPr="008F4762" w:rsidRDefault="008F4762" w:rsidP="00031C4D">
      <w:pPr>
        <w:pStyle w:val="a7"/>
        <w:spacing w:line="360" w:lineRule="auto"/>
        <w:ind w:firstLine="709"/>
        <w:jc w:val="right"/>
        <w:rPr>
          <w:i/>
          <w:sz w:val="16"/>
          <w:szCs w:val="16"/>
        </w:rPr>
      </w:pPr>
    </w:p>
    <w:p w:rsidR="008F4762" w:rsidRPr="008F4762" w:rsidRDefault="008F4762" w:rsidP="00031C4D">
      <w:pPr>
        <w:pStyle w:val="a7"/>
        <w:spacing w:line="360" w:lineRule="auto"/>
        <w:ind w:left="0" w:firstLine="709"/>
        <w:jc w:val="both"/>
        <w:rPr>
          <w:sz w:val="28"/>
          <w:szCs w:val="28"/>
        </w:rPr>
      </w:pPr>
      <w:r w:rsidRPr="008F4762">
        <w:rPr>
          <w:sz w:val="28"/>
          <w:szCs w:val="28"/>
        </w:rPr>
        <w:t>В 2016 году я принимала участие в городском конкурсе цифровых образовательных ресурсов, разработанных педагогами образовательных учреждений города, номинация «Лучшее электронно-методическое пособие», заняла 2 место (Приказ Управления образования г.Волгодонска от 10.05.2016 №235).</w:t>
      </w:r>
    </w:p>
    <w:p w:rsidR="008F4762" w:rsidRPr="008F4762" w:rsidRDefault="008F4762" w:rsidP="00817432">
      <w:pPr>
        <w:pStyle w:val="a7"/>
        <w:spacing w:after="240" w:line="360" w:lineRule="auto"/>
        <w:ind w:left="0" w:firstLine="709"/>
        <w:jc w:val="both"/>
        <w:rPr>
          <w:sz w:val="28"/>
          <w:szCs w:val="28"/>
        </w:rPr>
      </w:pPr>
      <w:r w:rsidRPr="008F4762">
        <w:rPr>
          <w:sz w:val="28"/>
          <w:szCs w:val="28"/>
        </w:rPr>
        <w:lastRenderedPageBreak/>
        <w:t>В 2016 г. я принимала участие в</w:t>
      </w:r>
      <w:r w:rsidR="003E72AE">
        <w:rPr>
          <w:sz w:val="28"/>
          <w:szCs w:val="28"/>
        </w:rPr>
        <w:t>о</w:t>
      </w:r>
      <w:r w:rsidRPr="008F4762">
        <w:rPr>
          <w:sz w:val="28"/>
          <w:szCs w:val="28"/>
        </w:rPr>
        <w:t xml:space="preserve"> Всероссийском Литературном фестивале «Читаем вместе», опубликовав статью «Какие книги нужно </w:t>
      </w:r>
      <w:r>
        <w:rPr>
          <w:sz w:val="28"/>
          <w:szCs w:val="28"/>
        </w:rPr>
        <w:t xml:space="preserve">читать подрастающему поколению». Вопрос формирования читательских компетенций обучаемых меня </w:t>
      </w:r>
      <w:r w:rsidR="005714ED">
        <w:rPr>
          <w:sz w:val="28"/>
          <w:szCs w:val="28"/>
        </w:rPr>
        <w:t>о</w:t>
      </w:r>
      <w:r>
        <w:rPr>
          <w:sz w:val="28"/>
          <w:szCs w:val="28"/>
        </w:rPr>
        <w:t>чень волнует</w:t>
      </w:r>
      <w:r w:rsidR="005714ED">
        <w:rPr>
          <w:sz w:val="28"/>
          <w:szCs w:val="28"/>
        </w:rPr>
        <w:t>, поэтомуя</w:t>
      </w:r>
      <w:r>
        <w:rPr>
          <w:sz w:val="28"/>
          <w:szCs w:val="28"/>
        </w:rPr>
        <w:t xml:space="preserve"> ищу разные пути для его решения.</w:t>
      </w:r>
      <w:r w:rsidRPr="008F4762">
        <w:rPr>
          <w:sz w:val="28"/>
          <w:szCs w:val="28"/>
        </w:rPr>
        <w:t xml:space="preserve">В </w:t>
      </w:r>
      <w:r w:rsidR="005714ED">
        <w:rPr>
          <w:sz w:val="28"/>
          <w:szCs w:val="28"/>
        </w:rPr>
        <w:t>2017-2018 гг.</w:t>
      </w:r>
      <w:r w:rsidRPr="008F4762">
        <w:rPr>
          <w:sz w:val="28"/>
          <w:szCs w:val="28"/>
        </w:rPr>
        <w:t xml:space="preserve"> учебном году я работа</w:t>
      </w:r>
      <w:r w:rsidR="005714ED">
        <w:rPr>
          <w:sz w:val="28"/>
          <w:szCs w:val="28"/>
        </w:rPr>
        <w:t>ла</w:t>
      </w:r>
      <w:r w:rsidRPr="008F4762">
        <w:rPr>
          <w:sz w:val="28"/>
          <w:szCs w:val="28"/>
        </w:rPr>
        <w:t xml:space="preserve"> с первоклассниками. С целью повышения эффективности обучения чтению в учебном процессе я приняла предложение издательства «Методист» (г.Нижний Новгород) </w:t>
      </w:r>
      <w:r w:rsidR="005714ED">
        <w:rPr>
          <w:sz w:val="28"/>
          <w:szCs w:val="28"/>
        </w:rPr>
        <w:t>вести</w:t>
      </w:r>
      <w:r w:rsidRPr="008F4762">
        <w:rPr>
          <w:sz w:val="28"/>
          <w:szCs w:val="28"/>
        </w:rPr>
        <w:t xml:space="preserve"> экспериментальную работу по применению учебного пособия «Научить читать? Просто!» автора А.Л.Каюсова в качестве дополнительной литературы к урокам обучения грамоте. Это законченное учебное пособие обеспечивает цикл от обучения буквам до хорошего эффективного чтения. Дети разного уровня готовности к обучению с интересом занимаются предложенными заданиями во внеурочной деятельности. Это дало возможность всем моим ученикам, независимо от первоначальных способностей, в сравнительно короткие сроки перейти к плавному осознанному чтению.</w:t>
      </w:r>
    </w:p>
    <w:p w:rsidR="005714ED" w:rsidRDefault="005714ED" w:rsidP="00202CCF">
      <w:pPr>
        <w:pStyle w:val="a7"/>
        <w:spacing w:before="240" w:after="240" w:line="360" w:lineRule="auto"/>
        <w:ind w:left="0" w:firstLine="709"/>
        <w:jc w:val="both"/>
        <w:rPr>
          <w:b/>
          <w:sz w:val="28"/>
          <w:szCs w:val="28"/>
        </w:rPr>
      </w:pPr>
      <w:r w:rsidRPr="005714ED">
        <w:rPr>
          <w:b/>
          <w:sz w:val="28"/>
          <w:szCs w:val="28"/>
        </w:rPr>
        <w:t>Уровень читательской грамотности первоклассников в 2017-2018 уч.г.</w:t>
      </w:r>
    </w:p>
    <w:p w:rsidR="00202CCF" w:rsidRPr="00202CCF" w:rsidRDefault="00202CCF" w:rsidP="00202CCF">
      <w:pPr>
        <w:pStyle w:val="a7"/>
        <w:spacing w:before="240" w:after="240" w:line="360" w:lineRule="auto"/>
        <w:ind w:left="0" w:firstLine="709"/>
        <w:jc w:val="both"/>
        <w:rPr>
          <w:b/>
          <w:sz w:val="6"/>
          <w:szCs w:val="6"/>
        </w:rPr>
      </w:pPr>
    </w:p>
    <w:p w:rsidR="005714ED" w:rsidRDefault="005714ED" w:rsidP="005714ED">
      <w:pPr>
        <w:pStyle w:val="a7"/>
        <w:spacing w:line="276" w:lineRule="auto"/>
        <w:ind w:left="0"/>
        <w:jc w:val="both"/>
        <w:rPr>
          <w:b/>
          <w:sz w:val="28"/>
          <w:szCs w:val="28"/>
        </w:rPr>
      </w:pPr>
      <w:r>
        <w:rPr>
          <w:noProof/>
          <w:sz w:val="28"/>
          <w:szCs w:val="28"/>
        </w:rPr>
        <w:drawing>
          <wp:inline distT="0" distB="0" distL="0" distR="0">
            <wp:extent cx="8919714" cy="1975449"/>
            <wp:effectExtent l="0" t="0" r="0" b="63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714ED" w:rsidRPr="003E72AE" w:rsidRDefault="005714ED" w:rsidP="005714ED">
      <w:pPr>
        <w:pStyle w:val="a7"/>
        <w:spacing w:line="276" w:lineRule="auto"/>
        <w:ind w:left="0" w:firstLine="709"/>
        <w:jc w:val="both"/>
        <w:rPr>
          <w:sz w:val="16"/>
          <w:szCs w:val="16"/>
        </w:rPr>
      </w:pPr>
    </w:p>
    <w:p w:rsidR="00495935" w:rsidRPr="005714ED" w:rsidRDefault="005714ED" w:rsidP="00031C4D">
      <w:pPr>
        <w:pStyle w:val="a7"/>
        <w:spacing w:line="360" w:lineRule="auto"/>
        <w:ind w:left="0" w:firstLine="709"/>
        <w:jc w:val="both"/>
        <w:rPr>
          <w:sz w:val="28"/>
          <w:szCs w:val="28"/>
        </w:rPr>
      </w:pPr>
      <w:r w:rsidRPr="005714ED">
        <w:rPr>
          <w:sz w:val="28"/>
          <w:szCs w:val="28"/>
        </w:rPr>
        <w:t xml:space="preserve">Я поняла, что мой опыт многолетнего труда по обучению и воспитанию школьников нужен, он востребован коллегами. Об этом говорит то, что эффективность моей страницы на сайте Инфоурок активна на 100%. Популярность </w:t>
      </w:r>
      <w:r w:rsidRPr="005714ED">
        <w:rPr>
          <w:sz w:val="28"/>
          <w:szCs w:val="28"/>
        </w:rPr>
        <w:lastRenderedPageBreak/>
        <w:t>некоторых материалов, которыми я делюсь с родителями, коллегами, по состоянию на март 201</w:t>
      </w:r>
      <w:r w:rsidR="003E72AE">
        <w:rPr>
          <w:sz w:val="28"/>
          <w:szCs w:val="28"/>
        </w:rPr>
        <w:t>9</w:t>
      </w:r>
      <w:r w:rsidRPr="005714ED">
        <w:rPr>
          <w:sz w:val="28"/>
          <w:szCs w:val="28"/>
        </w:rPr>
        <w:t xml:space="preserve"> года доходит до 2</w:t>
      </w:r>
      <w:r>
        <w:rPr>
          <w:sz w:val="28"/>
          <w:szCs w:val="28"/>
        </w:rPr>
        <w:t xml:space="preserve">7 584 </w:t>
      </w:r>
      <w:r w:rsidRPr="005714ED">
        <w:rPr>
          <w:sz w:val="28"/>
          <w:szCs w:val="28"/>
        </w:rPr>
        <w:t>просмотров. Я неоднократно получала грамоты от разработчиков сайтов Инфоурок, Мультиурок за активное пополнение материалами педагогической библиотеки в рамках проектов</w:t>
      </w:r>
      <w:r>
        <w:rPr>
          <w:sz w:val="28"/>
          <w:szCs w:val="28"/>
        </w:rPr>
        <w:t xml:space="preserve">, </w:t>
      </w:r>
      <w:r w:rsidRPr="005714ED">
        <w:rPr>
          <w:sz w:val="28"/>
          <w:szCs w:val="28"/>
        </w:rPr>
        <w:t>активно участ</w:t>
      </w:r>
      <w:r>
        <w:rPr>
          <w:sz w:val="28"/>
          <w:szCs w:val="28"/>
        </w:rPr>
        <w:t xml:space="preserve">вуюв работе </w:t>
      </w:r>
      <w:r w:rsidRPr="005714ED">
        <w:rPr>
          <w:sz w:val="28"/>
          <w:szCs w:val="28"/>
        </w:rPr>
        <w:t>Всероссийского педагогического сообщества «Урок.РФ»</w:t>
      </w:r>
      <w:r>
        <w:rPr>
          <w:sz w:val="28"/>
          <w:szCs w:val="28"/>
        </w:rPr>
        <w:t>:</w:t>
      </w:r>
    </w:p>
    <w:p w:rsidR="005714ED" w:rsidRDefault="00E67B75" w:rsidP="00031C4D">
      <w:pPr>
        <w:pStyle w:val="a7"/>
        <w:numPr>
          <w:ilvl w:val="0"/>
          <w:numId w:val="4"/>
        </w:numPr>
        <w:spacing w:line="360" w:lineRule="auto"/>
        <w:ind w:left="709" w:firstLine="0"/>
        <w:jc w:val="both"/>
        <w:rPr>
          <w:sz w:val="28"/>
          <w:szCs w:val="28"/>
        </w:rPr>
      </w:pPr>
      <w:r w:rsidRPr="000C19D1">
        <w:rPr>
          <w:sz w:val="28"/>
          <w:szCs w:val="28"/>
        </w:rPr>
        <w:t>Золотая Грамота за активное использование информационных технологий в образовательной деятельности в рамках проекта «Инфоурок» АМ-40761 (2016г.)</w:t>
      </w:r>
    </w:p>
    <w:p w:rsidR="007557A3" w:rsidRPr="003E72AE" w:rsidRDefault="0020280E" w:rsidP="00031C4D">
      <w:pPr>
        <w:spacing w:line="360" w:lineRule="auto"/>
        <w:ind w:left="709"/>
        <w:jc w:val="both"/>
        <w:rPr>
          <w:sz w:val="28"/>
          <w:szCs w:val="28"/>
        </w:rPr>
      </w:pPr>
      <w:hyperlink r:id="rId52" w:history="1">
        <w:r w:rsidR="00E67B75" w:rsidRPr="003E72AE">
          <w:rPr>
            <w:rStyle w:val="a3"/>
            <w:sz w:val="28"/>
            <w:szCs w:val="28"/>
          </w:rPr>
          <w:t>https://infourok.ru/user/vasileva-svetlana-anatolevna/progressArchive?UserProgress_page=2</w:t>
        </w:r>
      </w:hyperlink>
    </w:p>
    <w:p w:rsidR="008650BF" w:rsidRPr="005714ED" w:rsidRDefault="008650BF" w:rsidP="00031C4D">
      <w:pPr>
        <w:pStyle w:val="a7"/>
        <w:numPr>
          <w:ilvl w:val="0"/>
          <w:numId w:val="4"/>
        </w:numPr>
        <w:spacing w:line="360" w:lineRule="auto"/>
        <w:ind w:left="709" w:firstLine="0"/>
        <w:jc w:val="both"/>
        <w:rPr>
          <w:sz w:val="28"/>
          <w:szCs w:val="28"/>
        </w:rPr>
      </w:pPr>
      <w:r w:rsidRPr="000C19D1">
        <w:rPr>
          <w:sz w:val="28"/>
          <w:szCs w:val="28"/>
        </w:rPr>
        <w:t>Благодарность за создание личной методической библиотеки в рамках проекта «Мультиурок» ВТ№1005543 (2017г.)</w:t>
      </w:r>
      <w:hyperlink r:id="rId53" w:history="1">
        <w:r w:rsidRPr="005714ED">
          <w:rPr>
            <w:rStyle w:val="a3"/>
            <w:sz w:val="28"/>
            <w:szCs w:val="28"/>
          </w:rPr>
          <w:t>https://multiurok.ru/dekabr2014/awards/</w:t>
        </w:r>
      </w:hyperlink>
    </w:p>
    <w:p w:rsidR="00E67B75" w:rsidRPr="000C19D1" w:rsidRDefault="00877E57" w:rsidP="00031C4D">
      <w:pPr>
        <w:pStyle w:val="a7"/>
        <w:numPr>
          <w:ilvl w:val="0"/>
          <w:numId w:val="4"/>
        </w:numPr>
        <w:spacing w:line="360" w:lineRule="auto"/>
        <w:ind w:left="709" w:firstLine="0"/>
        <w:jc w:val="both"/>
        <w:rPr>
          <w:sz w:val="28"/>
          <w:szCs w:val="28"/>
        </w:rPr>
      </w:pPr>
      <w:r w:rsidRPr="000C19D1">
        <w:rPr>
          <w:sz w:val="28"/>
          <w:szCs w:val="28"/>
        </w:rPr>
        <w:t>Благодарность от Администрации государственного бюджетного учреждения дополнительного образования Ростовской области «Областной экологический центр учащихся» за плодотворное сотрудничество, активную педагогическую деятельность и личный вклад в развитие дополнительного образования в Ростовской области (приказ от 25.05.2018 №99/од)</w:t>
      </w:r>
      <w:r w:rsidR="00B70585">
        <w:rPr>
          <w:sz w:val="28"/>
          <w:szCs w:val="28"/>
        </w:rPr>
        <w:t>;</w:t>
      </w:r>
    </w:p>
    <w:p w:rsidR="00D81810" w:rsidRPr="000C19D1" w:rsidRDefault="009429D1" w:rsidP="00031C4D">
      <w:pPr>
        <w:pStyle w:val="a7"/>
        <w:numPr>
          <w:ilvl w:val="0"/>
          <w:numId w:val="4"/>
        </w:numPr>
        <w:spacing w:line="360" w:lineRule="auto"/>
        <w:ind w:left="709" w:firstLine="0"/>
        <w:jc w:val="both"/>
        <w:rPr>
          <w:sz w:val="28"/>
          <w:szCs w:val="28"/>
        </w:rPr>
      </w:pPr>
      <w:r w:rsidRPr="000C19D1">
        <w:rPr>
          <w:sz w:val="28"/>
          <w:szCs w:val="28"/>
        </w:rPr>
        <w:t xml:space="preserve">Почетная грамота проекта </w:t>
      </w:r>
      <w:r w:rsidRPr="000C19D1">
        <w:rPr>
          <w:caps/>
          <w:sz w:val="28"/>
          <w:szCs w:val="28"/>
        </w:rPr>
        <w:t>infourok.</w:t>
      </w:r>
      <w:r w:rsidRPr="000C19D1">
        <w:rPr>
          <w:caps/>
          <w:sz w:val="28"/>
          <w:szCs w:val="28"/>
          <w:lang w:val="en-US"/>
        </w:rPr>
        <w:t>RU</w:t>
      </w:r>
      <w:r w:rsidRPr="000C19D1">
        <w:rPr>
          <w:sz w:val="28"/>
          <w:szCs w:val="28"/>
        </w:rPr>
        <w:t xml:space="preserve"> за научно-просветительскую и образовательную деятельность в рамках проекта «Инфоурок» № ВР-00040761 (2018г.)</w:t>
      </w:r>
      <w:r w:rsidR="00B70585">
        <w:rPr>
          <w:sz w:val="28"/>
          <w:szCs w:val="28"/>
        </w:rPr>
        <w:t>;</w:t>
      </w:r>
    </w:p>
    <w:p w:rsidR="009429D1" w:rsidRPr="000C19D1" w:rsidRDefault="009429D1" w:rsidP="00031C4D">
      <w:pPr>
        <w:pStyle w:val="a7"/>
        <w:numPr>
          <w:ilvl w:val="0"/>
          <w:numId w:val="4"/>
        </w:numPr>
        <w:spacing w:line="360" w:lineRule="auto"/>
        <w:ind w:left="709" w:firstLine="0"/>
        <w:jc w:val="both"/>
        <w:rPr>
          <w:sz w:val="28"/>
          <w:szCs w:val="28"/>
        </w:rPr>
      </w:pPr>
      <w:r w:rsidRPr="000C19D1">
        <w:rPr>
          <w:sz w:val="28"/>
          <w:szCs w:val="28"/>
        </w:rPr>
        <w:t>Благодарность проекта INFOUROK.RU за существенный вклад в развитие крупнейшей онлайн-библиотеки методических разработок для учителей № ВМ-00040761 (2018г.)</w:t>
      </w:r>
      <w:r w:rsidR="00B70585">
        <w:rPr>
          <w:sz w:val="28"/>
          <w:szCs w:val="28"/>
        </w:rPr>
        <w:t>;</w:t>
      </w:r>
    </w:p>
    <w:p w:rsidR="009429D1" w:rsidRPr="000C19D1" w:rsidRDefault="00877E57" w:rsidP="00031C4D">
      <w:pPr>
        <w:pStyle w:val="a7"/>
        <w:numPr>
          <w:ilvl w:val="0"/>
          <w:numId w:val="4"/>
        </w:numPr>
        <w:spacing w:line="360" w:lineRule="auto"/>
        <w:ind w:left="709" w:firstLine="0"/>
        <w:jc w:val="both"/>
        <w:rPr>
          <w:sz w:val="28"/>
          <w:szCs w:val="28"/>
        </w:rPr>
      </w:pPr>
      <w:r w:rsidRPr="000C19D1">
        <w:rPr>
          <w:sz w:val="28"/>
          <w:szCs w:val="28"/>
        </w:rPr>
        <w:t>Грамота проекта INFOUROK.RU за высокий профессионализм, проявленный в процессе создания и развития собственного учительского сайта в рамках проекта «Инфоурок» № ВО-00040761 (2018г.)</w:t>
      </w:r>
      <w:r w:rsidR="00B70585">
        <w:rPr>
          <w:sz w:val="28"/>
          <w:szCs w:val="28"/>
        </w:rPr>
        <w:t>;</w:t>
      </w:r>
    </w:p>
    <w:p w:rsidR="008650BF" w:rsidRPr="005714ED" w:rsidRDefault="00877E57" w:rsidP="00031C4D">
      <w:pPr>
        <w:pStyle w:val="a7"/>
        <w:numPr>
          <w:ilvl w:val="0"/>
          <w:numId w:val="4"/>
        </w:numPr>
        <w:spacing w:line="360" w:lineRule="auto"/>
        <w:ind w:left="709" w:firstLine="0"/>
        <w:jc w:val="both"/>
        <w:rPr>
          <w:sz w:val="28"/>
          <w:szCs w:val="28"/>
        </w:rPr>
      </w:pPr>
      <w:r w:rsidRPr="000C19D1">
        <w:rPr>
          <w:sz w:val="28"/>
          <w:szCs w:val="28"/>
        </w:rPr>
        <w:lastRenderedPageBreak/>
        <w:t>Свидетельство о представлении личного педагогического опыта на Всероссийском уровне, который прошел редакционную экспертизу и доступен для всеобщего ознакомления на страницах образовательного СМИ «Проект «Инфоурок» № ВЛ-00040761 (2018г.)</w:t>
      </w:r>
      <w:hyperlink r:id="rId54" w:history="1">
        <w:r w:rsidRPr="005714ED">
          <w:rPr>
            <w:rStyle w:val="a3"/>
            <w:sz w:val="28"/>
            <w:szCs w:val="28"/>
          </w:rPr>
          <w:t>https://infourok.ru/user/vasileva-svetlana-anatolevna/progress</w:t>
        </w:r>
      </w:hyperlink>
    </w:p>
    <w:p w:rsidR="008650BF" w:rsidRPr="000C19D1" w:rsidRDefault="008650BF" w:rsidP="00031C4D">
      <w:pPr>
        <w:pStyle w:val="a7"/>
        <w:numPr>
          <w:ilvl w:val="0"/>
          <w:numId w:val="4"/>
        </w:numPr>
        <w:spacing w:line="360" w:lineRule="auto"/>
        <w:ind w:left="709" w:firstLine="0"/>
        <w:jc w:val="both"/>
        <w:rPr>
          <w:sz w:val="28"/>
          <w:szCs w:val="28"/>
        </w:rPr>
      </w:pPr>
      <w:r w:rsidRPr="000C19D1">
        <w:rPr>
          <w:sz w:val="28"/>
          <w:szCs w:val="28"/>
        </w:rPr>
        <w:t>Серт</w:t>
      </w:r>
      <w:r w:rsidR="007557A3" w:rsidRPr="000C19D1">
        <w:rPr>
          <w:sz w:val="28"/>
          <w:szCs w:val="28"/>
        </w:rPr>
        <w:t>и</w:t>
      </w:r>
      <w:r w:rsidRPr="000C19D1">
        <w:rPr>
          <w:sz w:val="28"/>
          <w:szCs w:val="28"/>
        </w:rPr>
        <w:t>фикат активного участника Всероссийского педагогического сообщества «Урок.РФ» №19-094183 (2019г.)</w:t>
      </w:r>
    </w:p>
    <w:p w:rsidR="00877E57" w:rsidRDefault="0020280E" w:rsidP="00031C4D">
      <w:pPr>
        <w:pStyle w:val="a7"/>
        <w:spacing w:line="360" w:lineRule="auto"/>
        <w:ind w:left="709"/>
        <w:jc w:val="both"/>
        <w:rPr>
          <w:rStyle w:val="a3"/>
          <w:sz w:val="28"/>
          <w:szCs w:val="28"/>
        </w:rPr>
      </w:pPr>
      <w:hyperlink r:id="rId55" w:history="1">
        <w:r w:rsidR="008650BF" w:rsidRPr="000C19D1">
          <w:rPr>
            <w:rStyle w:val="a3"/>
            <w:sz w:val="28"/>
            <w:szCs w:val="28"/>
          </w:rPr>
          <w:t>https://xn--j1ahfl.xn--p1ai/lk/achievements</w:t>
        </w:r>
      </w:hyperlink>
    </w:p>
    <w:p w:rsidR="00B70585" w:rsidRPr="00B70585" w:rsidRDefault="00B70585" w:rsidP="00031C4D">
      <w:pPr>
        <w:pStyle w:val="a7"/>
        <w:spacing w:line="360" w:lineRule="auto"/>
        <w:ind w:left="1429"/>
        <w:jc w:val="both"/>
        <w:rPr>
          <w:rStyle w:val="a3"/>
          <w:sz w:val="16"/>
          <w:szCs w:val="16"/>
        </w:rPr>
      </w:pPr>
    </w:p>
    <w:p w:rsidR="00B70585" w:rsidRDefault="00B70585" w:rsidP="00031C4D">
      <w:pPr>
        <w:pStyle w:val="a7"/>
        <w:spacing w:line="360" w:lineRule="auto"/>
        <w:ind w:left="0" w:firstLine="851"/>
        <w:jc w:val="both"/>
        <w:rPr>
          <w:sz w:val="28"/>
          <w:szCs w:val="28"/>
        </w:rPr>
      </w:pPr>
      <w:r>
        <w:rPr>
          <w:sz w:val="28"/>
          <w:szCs w:val="28"/>
        </w:rPr>
        <w:t xml:space="preserve">Стараюсь делиться своим педагогическим опытом с коллегами, принимаю активное участие в профессиональных </w:t>
      </w:r>
      <w:r w:rsidR="00AB1292" w:rsidRPr="00AB1292">
        <w:rPr>
          <w:sz w:val="28"/>
          <w:szCs w:val="28"/>
        </w:rPr>
        <w:t>конференциях, форумах, семинарах</w:t>
      </w:r>
      <w:r w:rsidR="00AB1292">
        <w:rPr>
          <w:sz w:val="28"/>
          <w:szCs w:val="28"/>
        </w:rPr>
        <w:t xml:space="preserve"> различного уровня</w:t>
      </w:r>
      <w:r>
        <w:rPr>
          <w:sz w:val="28"/>
          <w:szCs w:val="28"/>
        </w:rPr>
        <w:t>:</w:t>
      </w:r>
    </w:p>
    <w:p w:rsidR="00AB1292" w:rsidRDefault="00AB1292" w:rsidP="00031C4D">
      <w:pPr>
        <w:pStyle w:val="a7"/>
        <w:numPr>
          <w:ilvl w:val="0"/>
          <w:numId w:val="7"/>
        </w:numPr>
        <w:spacing w:line="360" w:lineRule="auto"/>
        <w:ind w:left="709" w:firstLine="0"/>
        <w:jc w:val="both"/>
        <w:rPr>
          <w:sz w:val="28"/>
          <w:szCs w:val="28"/>
        </w:rPr>
      </w:pPr>
      <w:r>
        <w:rPr>
          <w:sz w:val="28"/>
          <w:szCs w:val="28"/>
        </w:rPr>
        <w:t>о</w:t>
      </w:r>
      <w:r w:rsidRPr="00B70585">
        <w:rPr>
          <w:sz w:val="28"/>
          <w:szCs w:val="28"/>
        </w:rPr>
        <w:t>бластной семинар «Современная «Школа здоровья»: применение инновационных здоровьесберегающих методов и технологий в рамках образовательного процесса» (2016</w:t>
      </w:r>
      <w:r>
        <w:rPr>
          <w:sz w:val="28"/>
          <w:szCs w:val="28"/>
        </w:rPr>
        <w:t>г.</w:t>
      </w:r>
      <w:r w:rsidRPr="00B70585">
        <w:rPr>
          <w:sz w:val="28"/>
          <w:szCs w:val="28"/>
        </w:rPr>
        <w:t>)</w:t>
      </w:r>
      <w:r>
        <w:rPr>
          <w:sz w:val="28"/>
          <w:szCs w:val="28"/>
        </w:rPr>
        <w:t>;</w:t>
      </w:r>
    </w:p>
    <w:p w:rsidR="00F03488" w:rsidRPr="00F03488" w:rsidRDefault="00F03488" w:rsidP="00F03488">
      <w:pPr>
        <w:pStyle w:val="a7"/>
        <w:numPr>
          <w:ilvl w:val="0"/>
          <w:numId w:val="7"/>
        </w:numPr>
        <w:spacing w:line="360" w:lineRule="auto"/>
        <w:ind w:left="709" w:firstLine="0"/>
        <w:jc w:val="both"/>
        <w:rPr>
          <w:sz w:val="28"/>
          <w:szCs w:val="28"/>
        </w:rPr>
      </w:pPr>
      <w:r w:rsidRPr="00F03488">
        <w:rPr>
          <w:sz w:val="28"/>
          <w:szCs w:val="28"/>
          <w:lang w:val="en-US"/>
        </w:rPr>
        <w:t>XXIII</w:t>
      </w:r>
      <w:r w:rsidRPr="00F03488">
        <w:rPr>
          <w:sz w:val="28"/>
          <w:szCs w:val="28"/>
        </w:rPr>
        <w:t xml:space="preserve"> Всекубанские духовно-образовательные Кирилло-Мефодиевские чтения «Нравственные ценности и будущее человечества»</w:t>
      </w:r>
      <w:r>
        <w:rPr>
          <w:sz w:val="28"/>
          <w:szCs w:val="28"/>
        </w:rPr>
        <w:t>, в</w:t>
      </w:r>
      <w:r w:rsidRPr="00F03488">
        <w:rPr>
          <w:sz w:val="28"/>
          <w:szCs w:val="28"/>
        </w:rPr>
        <w:t>ыступление на секции «Духовно-нравственное образование сегодня» (Краснодар, 2017)</w:t>
      </w:r>
      <w:r>
        <w:rPr>
          <w:sz w:val="28"/>
          <w:szCs w:val="28"/>
        </w:rPr>
        <w:t xml:space="preserve">, </w:t>
      </w:r>
      <w:hyperlink r:id="rId56" w:history="1">
        <w:r w:rsidRPr="00F03488">
          <w:rPr>
            <w:rStyle w:val="a3"/>
            <w:sz w:val="28"/>
            <w:szCs w:val="28"/>
          </w:rPr>
          <w:t>https://xpam-xpicta.ru/novosti-ekatirinadorskoy-kubanskoy-eparhii/10397-kirillo-mefodievskie-chteniya-2017.html</w:t>
        </w:r>
      </w:hyperlink>
      <w:r w:rsidRPr="00F03488">
        <w:rPr>
          <w:sz w:val="28"/>
          <w:szCs w:val="28"/>
        </w:rPr>
        <w:t xml:space="preserve">  </w:t>
      </w:r>
    </w:p>
    <w:p w:rsidR="00B70585" w:rsidRDefault="00B70585" w:rsidP="00031C4D">
      <w:pPr>
        <w:pStyle w:val="a7"/>
        <w:numPr>
          <w:ilvl w:val="0"/>
          <w:numId w:val="7"/>
        </w:numPr>
        <w:spacing w:line="360" w:lineRule="auto"/>
        <w:ind w:left="709" w:firstLine="0"/>
        <w:jc w:val="both"/>
        <w:rPr>
          <w:sz w:val="28"/>
          <w:szCs w:val="28"/>
        </w:rPr>
      </w:pPr>
      <w:r w:rsidRPr="00B70585">
        <w:rPr>
          <w:sz w:val="28"/>
          <w:szCs w:val="28"/>
        </w:rPr>
        <w:t>городской конкурс цифровых образовательных ресурсов, разработанных педагогами образовательных учреждений города, номинация «Лучшее электронное учебно-методическое пособие», Диплом 2 степени (приказ Управления образования г</w:t>
      </w:r>
      <w:proofErr w:type="gramStart"/>
      <w:r w:rsidRPr="00B70585">
        <w:rPr>
          <w:sz w:val="28"/>
          <w:szCs w:val="28"/>
        </w:rPr>
        <w:t>.В</w:t>
      </w:r>
      <w:proofErr w:type="gramEnd"/>
      <w:r w:rsidRPr="00B70585">
        <w:rPr>
          <w:sz w:val="28"/>
          <w:szCs w:val="28"/>
        </w:rPr>
        <w:t>олгодонска от 10.05.2016</w:t>
      </w:r>
      <w:r>
        <w:rPr>
          <w:sz w:val="28"/>
          <w:szCs w:val="28"/>
        </w:rPr>
        <w:t>г.</w:t>
      </w:r>
      <w:r w:rsidRPr="00B70585">
        <w:rPr>
          <w:sz w:val="28"/>
          <w:szCs w:val="28"/>
        </w:rPr>
        <w:t xml:space="preserve"> №235)</w:t>
      </w:r>
      <w:r>
        <w:rPr>
          <w:sz w:val="28"/>
          <w:szCs w:val="28"/>
        </w:rPr>
        <w:t>;</w:t>
      </w:r>
    </w:p>
    <w:p w:rsidR="00486335" w:rsidRDefault="00B70585" w:rsidP="00817432">
      <w:pPr>
        <w:pStyle w:val="a7"/>
        <w:numPr>
          <w:ilvl w:val="0"/>
          <w:numId w:val="7"/>
        </w:numPr>
        <w:spacing w:after="240" w:line="360" w:lineRule="auto"/>
        <w:ind w:left="709" w:firstLine="0"/>
        <w:jc w:val="both"/>
        <w:rPr>
          <w:sz w:val="28"/>
          <w:szCs w:val="28"/>
        </w:rPr>
      </w:pPr>
      <w:proofErr w:type="gramStart"/>
      <w:r w:rsidRPr="00B70585">
        <w:rPr>
          <w:sz w:val="28"/>
          <w:szCs w:val="28"/>
        </w:rPr>
        <w:t>МО учителей начальных классов об</w:t>
      </w:r>
      <w:r w:rsidR="00AB1292">
        <w:rPr>
          <w:sz w:val="28"/>
          <w:szCs w:val="28"/>
        </w:rPr>
        <w:t>разовательных учреждений города:</w:t>
      </w:r>
      <w:r w:rsidR="00F03488">
        <w:rPr>
          <w:sz w:val="28"/>
          <w:szCs w:val="28"/>
        </w:rPr>
        <w:t xml:space="preserve"> </w:t>
      </w:r>
      <w:r w:rsidR="00AB1292" w:rsidRPr="003E72AE">
        <w:rPr>
          <w:sz w:val="28"/>
          <w:szCs w:val="28"/>
        </w:rPr>
        <w:t>представление  опыта работы</w:t>
      </w:r>
      <w:r w:rsidR="00F03488">
        <w:rPr>
          <w:sz w:val="28"/>
          <w:szCs w:val="28"/>
        </w:rPr>
        <w:t xml:space="preserve"> </w:t>
      </w:r>
      <w:r w:rsidRPr="003E72AE">
        <w:rPr>
          <w:sz w:val="28"/>
          <w:szCs w:val="28"/>
        </w:rPr>
        <w:t>«Основные трудности реализации исследовательской деятельности учащихся в начальной школе» (2016г.), творческая мастерская</w:t>
      </w:r>
      <w:r w:rsidR="00F03488">
        <w:rPr>
          <w:sz w:val="28"/>
          <w:szCs w:val="28"/>
        </w:rPr>
        <w:t xml:space="preserve"> </w:t>
      </w:r>
      <w:r w:rsidRPr="003E72AE">
        <w:rPr>
          <w:sz w:val="28"/>
          <w:szCs w:val="28"/>
        </w:rPr>
        <w:t xml:space="preserve">«Практика взаимодействия педагогического коллектива по созданию необходимых условий для духовно-нравственного воспитания и личностного развития школьника» (2016г.), </w:t>
      </w:r>
      <w:r w:rsidR="00AB1292" w:rsidRPr="003E72AE">
        <w:rPr>
          <w:sz w:val="28"/>
          <w:szCs w:val="28"/>
        </w:rPr>
        <w:t xml:space="preserve">представление  опыта работы «Роль педагога </w:t>
      </w:r>
      <w:r w:rsidR="00AB1292" w:rsidRPr="003E72AE">
        <w:rPr>
          <w:sz w:val="28"/>
          <w:szCs w:val="28"/>
        </w:rPr>
        <w:lastRenderedPageBreak/>
        <w:t>в формировании личности школьника» (2017г.),</w:t>
      </w:r>
      <w:r w:rsidR="00F03488">
        <w:rPr>
          <w:sz w:val="28"/>
          <w:szCs w:val="28"/>
        </w:rPr>
        <w:t xml:space="preserve"> </w:t>
      </w:r>
      <w:r w:rsidR="00AB1292" w:rsidRPr="003E72AE">
        <w:rPr>
          <w:sz w:val="28"/>
          <w:szCs w:val="28"/>
        </w:rPr>
        <w:t>«Здоровьесберегающие технологии на уроках математики в начальной школе»</w:t>
      </w:r>
      <w:r w:rsidR="003E72AE" w:rsidRPr="003E72AE">
        <w:rPr>
          <w:sz w:val="28"/>
          <w:szCs w:val="28"/>
        </w:rPr>
        <w:t xml:space="preserve"> (2017г.), </w:t>
      </w:r>
      <w:r w:rsidR="00AB1292" w:rsidRPr="003E72AE">
        <w:rPr>
          <w:sz w:val="28"/>
          <w:szCs w:val="28"/>
        </w:rPr>
        <w:t>мастер-класс «Педагогические технологии</w:t>
      </w:r>
      <w:proofErr w:type="gramEnd"/>
      <w:r w:rsidR="00F03488">
        <w:rPr>
          <w:sz w:val="28"/>
          <w:szCs w:val="28"/>
        </w:rPr>
        <w:t xml:space="preserve"> </w:t>
      </w:r>
      <w:r w:rsidR="00AB1292" w:rsidRPr="003E72AE">
        <w:rPr>
          <w:sz w:val="28"/>
          <w:szCs w:val="28"/>
        </w:rPr>
        <w:t>и изменение роли учителя в образовательном процессе» (2018г.)</w:t>
      </w:r>
    </w:p>
    <w:p w:rsidR="00817432" w:rsidRPr="00817432" w:rsidRDefault="00817432" w:rsidP="00817432">
      <w:pPr>
        <w:pStyle w:val="a7"/>
        <w:spacing w:line="360" w:lineRule="auto"/>
        <w:ind w:left="709"/>
        <w:jc w:val="both"/>
        <w:rPr>
          <w:sz w:val="28"/>
          <w:szCs w:val="28"/>
        </w:rPr>
      </w:pPr>
    </w:p>
    <w:p w:rsidR="00584DE7" w:rsidRDefault="00584DE7" w:rsidP="00817432">
      <w:pPr>
        <w:pStyle w:val="a7"/>
        <w:numPr>
          <w:ilvl w:val="0"/>
          <w:numId w:val="2"/>
        </w:numPr>
        <w:spacing w:before="240" w:line="360" w:lineRule="auto"/>
        <w:jc w:val="both"/>
        <w:rPr>
          <w:b/>
          <w:sz w:val="28"/>
          <w:szCs w:val="28"/>
        </w:rPr>
      </w:pPr>
      <w:r w:rsidRPr="000C19D1">
        <w:rPr>
          <w:b/>
          <w:sz w:val="28"/>
          <w:szCs w:val="28"/>
        </w:rPr>
        <w:t>Непрерывность про</w:t>
      </w:r>
      <w:r w:rsidR="00AB1292">
        <w:rPr>
          <w:b/>
          <w:sz w:val="28"/>
          <w:szCs w:val="28"/>
        </w:rPr>
        <w:t>фессионального развития учителя</w:t>
      </w:r>
    </w:p>
    <w:p w:rsidR="00AB1292" w:rsidRPr="00AB1292" w:rsidRDefault="00AB1292" w:rsidP="00012A29">
      <w:pPr>
        <w:pStyle w:val="a7"/>
        <w:spacing w:line="360" w:lineRule="auto"/>
        <w:jc w:val="both"/>
        <w:rPr>
          <w:b/>
          <w:sz w:val="16"/>
          <w:szCs w:val="16"/>
        </w:rPr>
      </w:pPr>
    </w:p>
    <w:p w:rsidR="00AB1292" w:rsidRPr="006F7079" w:rsidRDefault="00AB1292" w:rsidP="00012A29">
      <w:pPr>
        <w:pStyle w:val="a7"/>
        <w:spacing w:line="360" w:lineRule="auto"/>
        <w:jc w:val="right"/>
        <w:rPr>
          <w:i/>
          <w:sz w:val="28"/>
          <w:szCs w:val="28"/>
        </w:rPr>
      </w:pPr>
      <w:r w:rsidRPr="00AB1292">
        <w:rPr>
          <w:i/>
          <w:sz w:val="28"/>
          <w:szCs w:val="28"/>
        </w:rPr>
        <w:t xml:space="preserve">«Тот, кто обучает, должен всегда </w:t>
      </w:r>
      <w:r w:rsidRPr="006F7079">
        <w:rPr>
          <w:i/>
          <w:sz w:val="28"/>
          <w:szCs w:val="28"/>
        </w:rPr>
        <w:t>продолжать учиться  сам» (Ричард Г. Данн)</w:t>
      </w:r>
    </w:p>
    <w:p w:rsidR="00AB1292" w:rsidRDefault="00AB1292" w:rsidP="00012A29">
      <w:pPr>
        <w:pStyle w:val="a7"/>
        <w:spacing w:line="360" w:lineRule="auto"/>
        <w:jc w:val="right"/>
        <w:rPr>
          <w:i/>
          <w:sz w:val="16"/>
          <w:szCs w:val="16"/>
        </w:rPr>
      </w:pPr>
    </w:p>
    <w:p w:rsidR="005D1669" w:rsidRDefault="00E978EA" w:rsidP="00012A29">
      <w:pPr>
        <w:pStyle w:val="a7"/>
        <w:spacing w:line="360" w:lineRule="auto"/>
        <w:ind w:left="0" w:firstLine="709"/>
        <w:jc w:val="both"/>
        <w:rPr>
          <w:sz w:val="28"/>
          <w:szCs w:val="28"/>
        </w:rPr>
      </w:pPr>
      <w:r w:rsidRPr="00E978EA">
        <w:rPr>
          <w:sz w:val="28"/>
          <w:szCs w:val="28"/>
        </w:rPr>
        <w:t>Отличительными чертами педагога во все времена было стремление к самосовершенствованию. Поэтому считаю, что профессиональный рост учителя невозможен без самообразования. Систематически прохожу дистанционные курсы повышения квалификации, регулярно изучаю пери</w:t>
      </w:r>
      <w:r>
        <w:rPr>
          <w:sz w:val="28"/>
          <w:szCs w:val="28"/>
        </w:rPr>
        <w:t>одические электронные предметно-</w:t>
      </w:r>
      <w:r w:rsidRPr="00E978EA">
        <w:rPr>
          <w:sz w:val="28"/>
          <w:szCs w:val="28"/>
        </w:rPr>
        <w:t>методические материалы в рамках проекта «Школа цифрового века». Принимаю участие в дистанционных научно-методических семинарах и конференциях по проблемам преподавания в начальных классах, сама участвую в педагогических конкурсах на различных сайтах.</w:t>
      </w:r>
      <w:r w:rsidR="006F7079">
        <w:rPr>
          <w:sz w:val="28"/>
          <w:szCs w:val="28"/>
        </w:rPr>
        <w:t>В</w:t>
      </w:r>
      <w:r w:rsidR="006F7079" w:rsidRPr="006F7079">
        <w:rPr>
          <w:sz w:val="28"/>
          <w:szCs w:val="28"/>
        </w:rPr>
        <w:t xml:space="preserve"> 2018г. прослушала курс вебинаров по темам «Педагогическое сопровождение исследовательской деятельности учащихся», «Анализ типовых затруднений учащихся начальной школы при выполнении исследовательской работы», «Анализ типовых затруднений учащихся при выполнении исследовательской работы по естественно-научным предметам» (№2/078, от 11.04.2018г.)</w:t>
      </w:r>
      <w:r w:rsidR="006F7079">
        <w:rPr>
          <w:sz w:val="28"/>
          <w:szCs w:val="28"/>
        </w:rPr>
        <w:t>.</w:t>
      </w:r>
    </w:p>
    <w:p w:rsidR="00E978EA" w:rsidRDefault="00E978EA" w:rsidP="00012A29">
      <w:pPr>
        <w:pStyle w:val="a7"/>
        <w:spacing w:line="360" w:lineRule="auto"/>
        <w:ind w:left="0" w:firstLine="709"/>
        <w:jc w:val="both"/>
        <w:rPr>
          <w:sz w:val="28"/>
          <w:szCs w:val="28"/>
        </w:rPr>
      </w:pPr>
      <w:r w:rsidRPr="00E978EA">
        <w:rPr>
          <w:sz w:val="28"/>
          <w:szCs w:val="28"/>
        </w:rPr>
        <w:t xml:space="preserve">В 2016 г. принимала участие в </w:t>
      </w:r>
      <w:r>
        <w:rPr>
          <w:sz w:val="28"/>
          <w:szCs w:val="28"/>
        </w:rPr>
        <w:t>муниципальном</w:t>
      </w:r>
      <w:r w:rsidRPr="00E978EA">
        <w:rPr>
          <w:sz w:val="28"/>
          <w:szCs w:val="28"/>
        </w:rPr>
        <w:t xml:space="preserve"> конкурсе цифровых образовательных ресурсов, разработанных педагогами образовательных учреждений города, номинация «Лучшее электронное учебно-методическое пособие», заняла 2 место (приказ Управления образования от 10.03.2016г. №235)</w:t>
      </w:r>
      <w:r>
        <w:rPr>
          <w:sz w:val="28"/>
          <w:szCs w:val="28"/>
        </w:rPr>
        <w:t>.</w:t>
      </w:r>
    </w:p>
    <w:p w:rsidR="00E978EA" w:rsidRPr="00E978EA" w:rsidRDefault="00E978EA" w:rsidP="00012A29">
      <w:pPr>
        <w:pStyle w:val="a7"/>
        <w:spacing w:line="360" w:lineRule="auto"/>
        <w:ind w:left="0" w:firstLine="709"/>
        <w:jc w:val="both"/>
        <w:rPr>
          <w:sz w:val="28"/>
          <w:szCs w:val="28"/>
        </w:rPr>
      </w:pPr>
      <w:r>
        <w:rPr>
          <w:sz w:val="28"/>
          <w:szCs w:val="28"/>
        </w:rPr>
        <w:t xml:space="preserve">Регулярно прохожу </w:t>
      </w:r>
      <w:r w:rsidR="006F7079">
        <w:rPr>
          <w:sz w:val="28"/>
          <w:szCs w:val="28"/>
        </w:rPr>
        <w:t xml:space="preserve">очные </w:t>
      </w:r>
      <w:r>
        <w:rPr>
          <w:sz w:val="28"/>
          <w:szCs w:val="28"/>
        </w:rPr>
        <w:t>курсы повышения квалификации:</w:t>
      </w:r>
    </w:p>
    <w:p w:rsidR="00584DE7" w:rsidRPr="000C19D1" w:rsidRDefault="00584DE7" w:rsidP="00012A29">
      <w:pPr>
        <w:pStyle w:val="a7"/>
        <w:numPr>
          <w:ilvl w:val="0"/>
          <w:numId w:val="9"/>
        </w:numPr>
        <w:spacing w:line="360" w:lineRule="auto"/>
        <w:ind w:left="709" w:firstLine="0"/>
        <w:jc w:val="both"/>
        <w:rPr>
          <w:color w:val="FF0000"/>
          <w:sz w:val="28"/>
          <w:szCs w:val="28"/>
        </w:rPr>
      </w:pPr>
      <w:r w:rsidRPr="000C19D1">
        <w:rPr>
          <w:sz w:val="28"/>
          <w:szCs w:val="28"/>
        </w:rPr>
        <w:lastRenderedPageBreak/>
        <w:t>в 2016 году прошла повышение квалификации в ГБОУ ДПО РО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«Педагогика и методика начального образования» по проблеме: Основы религиозных культур и светской этики;</w:t>
      </w:r>
    </w:p>
    <w:p w:rsidR="00584DE7" w:rsidRPr="000C19D1" w:rsidRDefault="00584DE7" w:rsidP="00012A29">
      <w:pPr>
        <w:pStyle w:val="a7"/>
        <w:numPr>
          <w:ilvl w:val="0"/>
          <w:numId w:val="9"/>
        </w:numPr>
        <w:spacing w:line="360" w:lineRule="auto"/>
        <w:ind w:left="709" w:firstLine="0"/>
        <w:jc w:val="both"/>
        <w:rPr>
          <w:sz w:val="28"/>
          <w:szCs w:val="28"/>
        </w:rPr>
      </w:pPr>
      <w:r w:rsidRPr="000C19D1">
        <w:rPr>
          <w:sz w:val="28"/>
          <w:szCs w:val="28"/>
        </w:rPr>
        <w:t>в 2016 году прошла повышение квалификации в ГБУ ДПО РО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«Педагогика и методика начального образования» по проблеме: Деятельностный подход в обучении младших школьников в условиях реализации ФГОС НОО;</w:t>
      </w:r>
    </w:p>
    <w:p w:rsidR="00AF7AD7" w:rsidRDefault="00584DE7" w:rsidP="00012A29">
      <w:pPr>
        <w:pStyle w:val="a7"/>
        <w:numPr>
          <w:ilvl w:val="0"/>
          <w:numId w:val="9"/>
        </w:numPr>
        <w:spacing w:line="360" w:lineRule="auto"/>
        <w:ind w:left="709" w:firstLine="0"/>
        <w:jc w:val="both"/>
        <w:rPr>
          <w:sz w:val="28"/>
          <w:szCs w:val="28"/>
        </w:rPr>
      </w:pPr>
      <w:r w:rsidRPr="000C19D1">
        <w:rPr>
          <w:sz w:val="28"/>
          <w:szCs w:val="28"/>
        </w:rPr>
        <w:t>в 2018 году прошла повышение квалификации в ГБУ ДПО РО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«Педагогика и методика начального образования» по проблеме: Деятельностный подход в обучении младших школьников</w:t>
      </w:r>
      <w:r w:rsidR="007557A3" w:rsidRPr="000C19D1">
        <w:rPr>
          <w:sz w:val="28"/>
          <w:szCs w:val="28"/>
        </w:rPr>
        <w:t xml:space="preserve"> в условиях реализации ФГОС НОО.</w:t>
      </w:r>
    </w:p>
    <w:p w:rsidR="00E978EA" w:rsidRDefault="00E978EA" w:rsidP="00012A29">
      <w:pPr>
        <w:pStyle w:val="a7"/>
        <w:spacing w:line="360" w:lineRule="auto"/>
        <w:ind w:left="0" w:firstLine="709"/>
        <w:jc w:val="both"/>
        <w:rPr>
          <w:sz w:val="28"/>
          <w:szCs w:val="28"/>
        </w:rPr>
      </w:pPr>
      <w:r w:rsidRPr="00E978EA">
        <w:rPr>
          <w:sz w:val="28"/>
          <w:szCs w:val="28"/>
        </w:rPr>
        <w:t xml:space="preserve">В своей работе, в образовательном процессе я использую информацию, </w:t>
      </w:r>
      <w:r w:rsidR="00202CCF">
        <w:rPr>
          <w:sz w:val="28"/>
          <w:szCs w:val="28"/>
        </w:rPr>
        <w:t>знания и умения,</w:t>
      </w:r>
      <w:r w:rsidR="00202CCF" w:rsidRPr="00E978EA">
        <w:rPr>
          <w:sz w:val="28"/>
          <w:szCs w:val="28"/>
        </w:rPr>
        <w:t xml:space="preserve"> </w:t>
      </w:r>
      <w:r w:rsidRPr="00E978EA">
        <w:rPr>
          <w:sz w:val="28"/>
          <w:szCs w:val="28"/>
        </w:rPr>
        <w:t>полученные в результате повышения квалификации</w:t>
      </w:r>
      <w:r>
        <w:rPr>
          <w:sz w:val="28"/>
          <w:szCs w:val="28"/>
        </w:rPr>
        <w:t>. И</w:t>
      </w:r>
      <w:r w:rsidRPr="00E978EA">
        <w:rPr>
          <w:sz w:val="28"/>
          <w:szCs w:val="28"/>
        </w:rPr>
        <w:t xml:space="preserve">х влияние на результат </w:t>
      </w:r>
      <w:r w:rsidR="00202CCF">
        <w:rPr>
          <w:sz w:val="28"/>
          <w:szCs w:val="28"/>
        </w:rPr>
        <w:t xml:space="preserve">моей </w:t>
      </w:r>
      <w:r w:rsidRPr="00E978EA">
        <w:rPr>
          <w:sz w:val="28"/>
          <w:szCs w:val="28"/>
        </w:rPr>
        <w:t xml:space="preserve">педагогической деятельности трудно переоценить. </w:t>
      </w:r>
    </w:p>
    <w:p w:rsidR="005D1669" w:rsidRPr="005D1669" w:rsidRDefault="006F7079" w:rsidP="00012A29">
      <w:pPr>
        <w:pStyle w:val="a7"/>
        <w:spacing w:line="360" w:lineRule="auto"/>
        <w:ind w:left="0" w:firstLine="709"/>
        <w:jc w:val="both"/>
        <w:rPr>
          <w:sz w:val="28"/>
          <w:szCs w:val="28"/>
        </w:rPr>
      </w:pPr>
      <w:r w:rsidRPr="006F7079">
        <w:rPr>
          <w:sz w:val="28"/>
          <w:szCs w:val="28"/>
        </w:rPr>
        <w:t>На мой взгляд, современный педагог – это профессионал, который не только глубоко знает содержание своего предмета, но и легко ориентируется в инновационных процессах, владеет современными технологиями обучения и воспитания.</w:t>
      </w:r>
      <w:r w:rsidR="002F26F4">
        <w:rPr>
          <w:sz w:val="28"/>
          <w:szCs w:val="28"/>
        </w:rPr>
        <w:t xml:space="preserve"> </w:t>
      </w:r>
      <w:r w:rsidRPr="006F7079">
        <w:rPr>
          <w:sz w:val="28"/>
          <w:szCs w:val="28"/>
        </w:rPr>
        <w:t>Постоянное повышение профессионального мастерства позволяет мне успешно справляться с обязанностями учителя начальных классов.</w:t>
      </w:r>
      <w:r w:rsidR="002F26F4">
        <w:rPr>
          <w:sz w:val="28"/>
          <w:szCs w:val="28"/>
        </w:rPr>
        <w:t xml:space="preserve"> </w:t>
      </w:r>
      <w:r w:rsidR="005D1669" w:rsidRPr="005D1669">
        <w:rPr>
          <w:sz w:val="28"/>
          <w:szCs w:val="28"/>
        </w:rPr>
        <w:t xml:space="preserve">В настоящее время без внедрения ИКТ трудно добиться повышения качества знаний, заинтересованности детей процессом обучения. Мои ученики имеют возможность пользоваться на уроках персональным компьютером, компьютер в классе </w:t>
      </w:r>
      <w:r w:rsidR="00202CCF">
        <w:rPr>
          <w:sz w:val="28"/>
          <w:szCs w:val="28"/>
        </w:rPr>
        <w:t xml:space="preserve">используется </w:t>
      </w:r>
      <w:r w:rsidR="005D1669" w:rsidRPr="005D1669">
        <w:rPr>
          <w:sz w:val="28"/>
          <w:szCs w:val="28"/>
        </w:rPr>
        <w:t>не только на столе учителя.</w:t>
      </w:r>
    </w:p>
    <w:p w:rsidR="005D1669" w:rsidRDefault="005D1669" w:rsidP="00012A29">
      <w:pPr>
        <w:pStyle w:val="a7"/>
        <w:spacing w:line="360" w:lineRule="auto"/>
        <w:ind w:left="0" w:firstLine="709"/>
        <w:jc w:val="both"/>
        <w:rPr>
          <w:sz w:val="28"/>
          <w:szCs w:val="28"/>
        </w:rPr>
      </w:pPr>
      <w:r w:rsidRPr="005D1669">
        <w:rPr>
          <w:sz w:val="28"/>
          <w:szCs w:val="28"/>
        </w:rPr>
        <w:lastRenderedPageBreak/>
        <w:t>Я являюсь участником Всероссийского исследования школ в рамках проекта «Ключевые компетенции и новая грамотность», который проходил в феврале 2018 г. от издательства «Российский учебник»</w:t>
      </w:r>
      <w:r>
        <w:rPr>
          <w:sz w:val="28"/>
          <w:szCs w:val="28"/>
        </w:rPr>
        <w:t>.</w:t>
      </w:r>
    </w:p>
    <w:p w:rsidR="005D1669" w:rsidRDefault="005D1669" w:rsidP="00012A29">
      <w:pPr>
        <w:pStyle w:val="a7"/>
        <w:spacing w:after="240" w:line="360" w:lineRule="auto"/>
        <w:ind w:left="0" w:firstLine="709"/>
        <w:jc w:val="both"/>
        <w:rPr>
          <w:sz w:val="28"/>
          <w:szCs w:val="28"/>
        </w:rPr>
      </w:pPr>
      <w:r w:rsidRPr="005D1669">
        <w:rPr>
          <w:sz w:val="28"/>
          <w:szCs w:val="28"/>
        </w:rPr>
        <w:t xml:space="preserve">В октябре 2017 года телекомпания ВТВ </w:t>
      </w:r>
      <w:r w:rsidR="006F7079">
        <w:rPr>
          <w:sz w:val="28"/>
          <w:szCs w:val="28"/>
        </w:rPr>
        <w:t>(</w:t>
      </w:r>
      <w:r w:rsidRPr="005D1669">
        <w:rPr>
          <w:sz w:val="28"/>
          <w:szCs w:val="28"/>
        </w:rPr>
        <w:t>г.Волгодонск</w:t>
      </w:r>
      <w:r w:rsidR="006F7079">
        <w:rPr>
          <w:sz w:val="28"/>
          <w:szCs w:val="28"/>
        </w:rPr>
        <w:t>)</w:t>
      </w:r>
      <w:r w:rsidRPr="005D1669">
        <w:rPr>
          <w:sz w:val="28"/>
          <w:szCs w:val="28"/>
        </w:rPr>
        <w:t xml:space="preserve"> показала репортаж «Ко Дню учителя. Знакомим зрителей с заслуженными педагогами Волгодонска», в котором я давала интервью журналистам телекомпании о своём выборе профессии, который определил мою судьбу.</w:t>
      </w:r>
    </w:p>
    <w:p w:rsidR="00E978EA" w:rsidRDefault="00E978EA" w:rsidP="00012A29">
      <w:pPr>
        <w:pStyle w:val="a7"/>
        <w:spacing w:line="360" w:lineRule="auto"/>
        <w:ind w:left="0" w:firstLine="709"/>
        <w:jc w:val="both"/>
        <w:rPr>
          <w:sz w:val="28"/>
          <w:szCs w:val="28"/>
        </w:rPr>
      </w:pPr>
      <w:r w:rsidRPr="00E978EA">
        <w:rPr>
          <w:sz w:val="28"/>
          <w:szCs w:val="28"/>
        </w:rPr>
        <w:t xml:space="preserve">В </w:t>
      </w:r>
      <w:r>
        <w:rPr>
          <w:sz w:val="28"/>
          <w:szCs w:val="28"/>
        </w:rPr>
        <w:t>2017</w:t>
      </w:r>
      <w:r w:rsidRPr="00E978EA">
        <w:rPr>
          <w:sz w:val="28"/>
          <w:szCs w:val="28"/>
        </w:rPr>
        <w:t xml:space="preserve">г. мне </w:t>
      </w:r>
      <w:r w:rsidR="00817432">
        <w:rPr>
          <w:sz w:val="28"/>
          <w:szCs w:val="28"/>
        </w:rPr>
        <w:t>вручена</w:t>
      </w:r>
      <w:r w:rsidRPr="00E978EA">
        <w:rPr>
          <w:sz w:val="28"/>
          <w:szCs w:val="28"/>
        </w:rPr>
        <w:t xml:space="preserve"> премия главы Администрации города Волгодонска «За личный вклад в развитие образования города Волгодонска».</w:t>
      </w:r>
    </w:p>
    <w:p w:rsidR="00817432" w:rsidRPr="00E978EA" w:rsidRDefault="00817432" w:rsidP="00817432">
      <w:pPr>
        <w:pStyle w:val="a7"/>
        <w:spacing w:line="360" w:lineRule="auto"/>
        <w:ind w:left="0" w:firstLine="709"/>
        <w:jc w:val="both"/>
        <w:rPr>
          <w:sz w:val="28"/>
          <w:szCs w:val="28"/>
        </w:rPr>
      </w:pPr>
      <w:r w:rsidRPr="00E978EA">
        <w:rPr>
          <w:sz w:val="28"/>
          <w:szCs w:val="28"/>
        </w:rPr>
        <w:t xml:space="preserve">В </w:t>
      </w:r>
      <w:r>
        <w:rPr>
          <w:sz w:val="28"/>
          <w:szCs w:val="28"/>
        </w:rPr>
        <w:t xml:space="preserve">2017г. </w:t>
      </w:r>
      <w:r w:rsidRPr="00E978EA">
        <w:rPr>
          <w:sz w:val="28"/>
          <w:szCs w:val="28"/>
        </w:rPr>
        <w:t>я награждена Почётной Грамотой Министерства образования и науки Российской Федерации за значительные заслуги в сфере образования, воспитания детей и молодёжи и многолетний добросовестный труд (Приказ</w:t>
      </w:r>
      <w:r>
        <w:rPr>
          <w:sz w:val="28"/>
          <w:szCs w:val="28"/>
        </w:rPr>
        <w:t xml:space="preserve"> от 17 мая 2017 года №213 /</w:t>
      </w:r>
      <w:proofErr w:type="gramStart"/>
      <w:r>
        <w:rPr>
          <w:sz w:val="28"/>
          <w:szCs w:val="28"/>
        </w:rPr>
        <w:t>к-н</w:t>
      </w:r>
      <w:proofErr w:type="gramEnd"/>
      <w:r>
        <w:rPr>
          <w:sz w:val="28"/>
          <w:szCs w:val="28"/>
        </w:rPr>
        <w:t>).</w:t>
      </w:r>
    </w:p>
    <w:p w:rsidR="00800842" w:rsidRDefault="00E978EA" w:rsidP="00860136">
      <w:pPr>
        <w:pStyle w:val="a7"/>
        <w:spacing w:line="360" w:lineRule="auto"/>
        <w:ind w:left="0" w:firstLine="709"/>
        <w:jc w:val="both"/>
        <w:rPr>
          <w:sz w:val="28"/>
          <w:szCs w:val="28"/>
        </w:rPr>
      </w:pPr>
      <w:r>
        <w:rPr>
          <w:sz w:val="28"/>
          <w:szCs w:val="28"/>
        </w:rPr>
        <w:t xml:space="preserve">В 2018г. мне вынесена </w:t>
      </w:r>
      <w:r w:rsidRPr="00E978EA">
        <w:rPr>
          <w:sz w:val="28"/>
          <w:szCs w:val="28"/>
        </w:rPr>
        <w:t>Благодарность главы администрации г</w:t>
      </w:r>
      <w:proofErr w:type="gramStart"/>
      <w:r w:rsidRPr="00E978EA">
        <w:rPr>
          <w:sz w:val="28"/>
          <w:szCs w:val="28"/>
        </w:rPr>
        <w:t>.В</w:t>
      </w:r>
      <w:proofErr w:type="gramEnd"/>
      <w:r w:rsidRPr="00E978EA">
        <w:rPr>
          <w:sz w:val="28"/>
          <w:szCs w:val="28"/>
        </w:rPr>
        <w:t xml:space="preserve">олгодонска </w:t>
      </w:r>
      <w:r>
        <w:rPr>
          <w:sz w:val="28"/>
          <w:szCs w:val="28"/>
        </w:rPr>
        <w:t>за многолетний плодотворный труд в системе образования, успехи в обеспечении единства обучения и воспитания школьников (Постановление Администрации г.Волгодонска от 18.07.2018 №1621).</w:t>
      </w:r>
    </w:p>
    <w:p w:rsidR="00860136" w:rsidRPr="00860136" w:rsidRDefault="00860136" w:rsidP="00012A29">
      <w:pPr>
        <w:spacing w:line="360" w:lineRule="auto"/>
        <w:ind w:firstLine="709"/>
        <w:jc w:val="both"/>
        <w:rPr>
          <w:sz w:val="16"/>
          <w:szCs w:val="16"/>
        </w:rPr>
      </w:pPr>
    </w:p>
    <w:p w:rsidR="005D1669" w:rsidRPr="005D1669" w:rsidRDefault="005D1669" w:rsidP="00012A29">
      <w:pPr>
        <w:spacing w:line="360" w:lineRule="auto"/>
        <w:ind w:firstLine="709"/>
        <w:jc w:val="both"/>
        <w:rPr>
          <w:sz w:val="28"/>
          <w:szCs w:val="28"/>
        </w:rPr>
      </w:pPr>
      <w:r w:rsidRPr="005D1669">
        <w:rPr>
          <w:sz w:val="28"/>
          <w:szCs w:val="28"/>
        </w:rPr>
        <w:t xml:space="preserve">Претендент </w:t>
      </w:r>
      <w:r w:rsidR="00860136">
        <w:rPr>
          <w:sz w:val="28"/>
          <w:szCs w:val="28"/>
        </w:rPr>
        <w:t xml:space="preserve">  </w:t>
      </w:r>
      <w:r w:rsidRPr="005D1669">
        <w:rPr>
          <w:sz w:val="28"/>
          <w:szCs w:val="28"/>
        </w:rPr>
        <w:t xml:space="preserve"> ______________________</w:t>
      </w:r>
      <w:r>
        <w:rPr>
          <w:sz w:val="28"/>
          <w:szCs w:val="28"/>
        </w:rPr>
        <w:t>_____________________________</w:t>
      </w:r>
      <w:r w:rsidRPr="005D1669">
        <w:rPr>
          <w:sz w:val="28"/>
          <w:szCs w:val="28"/>
        </w:rPr>
        <w:t>_____________</w:t>
      </w:r>
      <w:r>
        <w:rPr>
          <w:sz w:val="28"/>
          <w:szCs w:val="28"/>
        </w:rPr>
        <w:t xml:space="preserve"> </w:t>
      </w:r>
      <w:r w:rsidR="00860136">
        <w:rPr>
          <w:sz w:val="28"/>
          <w:szCs w:val="28"/>
        </w:rPr>
        <w:t xml:space="preserve"> </w:t>
      </w:r>
      <w:r>
        <w:rPr>
          <w:sz w:val="28"/>
          <w:szCs w:val="28"/>
        </w:rPr>
        <w:t xml:space="preserve"> /Васильева С.А./</w:t>
      </w:r>
    </w:p>
    <w:p w:rsidR="005D1669" w:rsidRPr="005D1669" w:rsidRDefault="005D1669" w:rsidP="00012A29">
      <w:pPr>
        <w:spacing w:line="360" w:lineRule="auto"/>
        <w:ind w:firstLine="709"/>
        <w:jc w:val="both"/>
        <w:rPr>
          <w:sz w:val="28"/>
          <w:szCs w:val="28"/>
        </w:rPr>
      </w:pPr>
      <w:r w:rsidRPr="005D1669">
        <w:rPr>
          <w:sz w:val="28"/>
          <w:szCs w:val="28"/>
        </w:rPr>
        <w:t>___</w:t>
      </w:r>
      <w:r w:rsidR="003E72AE">
        <w:rPr>
          <w:sz w:val="28"/>
          <w:szCs w:val="28"/>
        </w:rPr>
        <w:t>_</w:t>
      </w:r>
      <w:r w:rsidRPr="005D1669">
        <w:rPr>
          <w:sz w:val="28"/>
          <w:szCs w:val="28"/>
        </w:rPr>
        <w:t>_.__</w:t>
      </w:r>
      <w:r w:rsidR="003E72AE">
        <w:rPr>
          <w:sz w:val="28"/>
          <w:szCs w:val="28"/>
        </w:rPr>
        <w:t>_</w:t>
      </w:r>
      <w:r w:rsidRPr="005D1669">
        <w:rPr>
          <w:sz w:val="28"/>
          <w:szCs w:val="28"/>
        </w:rPr>
        <w:t>__.201</w:t>
      </w:r>
      <w:r>
        <w:rPr>
          <w:sz w:val="28"/>
          <w:szCs w:val="28"/>
        </w:rPr>
        <w:t xml:space="preserve">9 </w:t>
      </w:r>
      <w:r w:rsidRPr="005D1669">
        <w:rPr>
          <w:sz w:val="28"/>
          <w:szCs w:val="28"/>
        </w:rPr>
        <w:t>г.</w:t>
      </w:r>
      <w:r w:rsidRPr="005D1669">
        <w:rPr>
          <w:sz w:val="28"/>
          <w:szCs w:val="28"/>
        </w:rPr>
        <w:tab/>
      </w:r>
      <w:r w:rsidRPr="005D1669">
        <w:rPr>
          <w:sz w:val="28"/>
          <w:szCs w:val="28"/>
        </w:rPr>
        <w:tab/>
      </w:r>
      <w:r w:rsidRPr="005D1669">
        <w:rPr>
          <w:sz w:val="28"/>
          <w:szCs w:val="28"/>
        </w:rPr>
        <w:tab/>
      </w:r>
      <w:r w:rsidRPr="005D1669">
        <w:rPr>
          <w:sz w:val="28"/>
          <w:szCs w:val="28"/>
        </w:rPr>
        <w:tab/>
      </w:r>
    </w:p>
    <w:p w:rsidR="005D1669" w:rsidRPr="005D1669" w:rsidRDefault="005D1669" w:rsidP="00012A29">
      <w:pPr>
        <w:spacing w:line="360" w:lineRule="auto"/>
        <w:ind w:firstLine="709"/>
        <w:jc w:val="both"/>
        <w:rPr>
          <w:sz w:val="28"/>
          <w:szCs w:val="28"/>
        </w:rPr>
      </w:pPr>
      <w:r w:rsidRPr="005D1669">
        <w:rPr>
          <w:sz w:val="28"/>
          <w:szCs w:val="28"/>
        </w:rPr>
        <w:t>Данные в информации профессиональных достижений проверены и соответствуют действительности.</w:t>
      </w:r>
    </w:p>
    <w:p w:rsidR="003E72AE" w:rsidRDefault="003E72AE" w:rsidP="00012A29">
      <w:pPr>
        <w:spacing w:line="360" w:lineRule="auto"/>
        <w:jc w:val="both"/>
        <w:rPr>
          <w:sz w:val="28"/>
          <w:szCs w:val="28"/>
        </w:rPr>
      </w:pPr>
    </w:p>
    <w:p w:rsidR="005D1669" w:rsidRPr="005D1669" w:rsidRDefault="005D1669" w:rsidP="00012A29">
      <w:pPr>
        <w:spacing w:line="360" w:lineRule="auto"/>
        <w:ind w:firstLine="709"/>
        <w:jc w:val="both"/>
        <w:rPr>
          <w:sz w:val="28"/>
          <w:szCs w:val="28"/>
        </w:rPr>
      </w:pPr>
      <w:r w:rsidRPr="005D1669">
        <w:rPr>
          <w:sz w:val="28"/>
          <w:szCs w:val="28"/>
        </w:rPr>
        <w:t>Директор</w:t>
      </w:r>
      <w:r>
        <w:rPr>
          <w:sz w:val="28"/>
          <w:szCs w:val="28"/>
        </w:rPr>
        <w:t xml:space="preserve"> МБОУ СШ №5 </w:t>
      </w:r>
      <w:r w:rsidRPr="005D1669">
        <w:rPr>
          <w:sz w:val="28"/>
          <w:szCs w:val="28"/>
        </w:rPr>
        <w:t>г.Волгодонска</w:t>
      </w:r>
      <w:r w:rsidR="00860136">
        <w:rPr>
          <w:sz w:val="28"/>
          <w:szCs w:val="28"/>
        </w:rPr>
        <w:t xml:space="preserve"> </w:t>
      </w:r>
      <w:r w:rsidRPr="005D1669">
        <w:rPr>
          <w:sz w:val="28"/>
          <w:szCs w:val="28"/>
        </w:rPr>
        <w:tab/>
        <w:t>_______</w:t>
      </w:r>
      <w:r>
        <w:rPr>
          <w:sz w:val="28"/>
          <w:szCs w:val="28"/>
        </w:rPr>
        <w:t>______________________________________  /Тимохина Е.Н./</w:t>
      </w:r>
      <w:r>
        <w:rPr>
          <w:sz w:val="28"/>
          <w:szCs w:val="28"/>
        </w:rPr>
        <w:tab/>
      </w:r>
      <w:r w:rsidRPr="005D1669">
        <w:rPr>
          <w:sz w:val="28"/>
          <w:szCs w:val="28"/>
        </w:rPr>
        <w:tab/>
      </w:r>
    </w:p>
    <w:p w:rsidR="00AF7AD7" w:rsidRPr="000C19D1" w:rsidRDefault="005D1669" w:rsidP="00012A29">
      <w:pPr>
        <w:spacing w:line="360" w:lineRule="auto"/>
        <w:ind w:firstLine="709"/>
        <w:jc w:val="both"/>
        <w:rPr>
          <w:sz w:val="28"/>
          <w:szCs w:val="28"/>
        </w:rPr>
      </w:pPr>
      <w:r w:rsidRPr="005D1669">
        <w:rPr>
          <w:sz w:val="28"/>
          <w:szCs w:val="28"/>
        </w:rPr>
        <w:t>__</w:t>
      </w:r>
      <w:r w:rsidR="003E72AE">
        <w:rPr>
          <w:sz w:val="28"/>
          <w:szCs w:val="28"/>
        </w:rPr>
        <w:t>_</w:t>
      </w:r>
      <w:r w:rsidRPr="005D1669">
        <w:rPr>
          <w:sz w:val="28"/>
          <w:szCs w:val="28"/>
        </w:rPr>
        <w:t>__.__</w:t>
      </w:r>
      <w:r w:rsidR="003E72AE">
        <w:rPr>
          <w:sz w:val="28"/>
          <w:szCs w:val="28"/>
        </w:rPr>
        <w:t>_</w:t>
      </w:r>
      <w:r w:rsidRPr="005D1669">
        <w:rPr>
          <w:sz w:val="28"/>
          <w:szCs w:val="28"/>
        </w:rPr>
        <w:t>__.201</w:t>
      </w:r>
      <w:r>
        <w:rPr>
          <w:sz w:val="28"/>
          <w:szCs w:val="28"/>
        </w:rPr>
        <w:t>9</w:t>
      </w:r>
      <w:r w:rsidRPr="005D1669">
        <w:rPr>
          <w:sz w:val="28"/>
          <w:szCs w:val="28"/>
        </w:rPr>
        <w:t xml:space="preserve"> г.</w:t>
      </w:r>
    </w:p>
    <w:p w:rsidR="00D557B7" w:rsidRPr="006C0ECE" w:rsidRDefault="00D970EE" w:rsidP="003E72AE">
      <w:pPr>
        <w:jc w:val="both"/>
        <w:rPr>
          <w:rFonts w:eastAsia="Calibri"/>
          <w:sz w:val="16"/>
          <w:szCs w:val="16"/>
        </w:rPr>
      </w:pPr>
      <w:r>
        <w:rPr>
          <w:rFonts w:eastAsia="Calibri"/>
          <w:sz w:val="16"/>
          <w:szCs w:val="16"/>
        </w:rPr>
        <w:t>М.П.</w:t>
      </w:r>
    </w:p>
    <w:sectPr w:rsidR="00D557B7" w:rsidRPr="006C0ECE" w:rsidSect="00FD7B37">
      <w:footerReference w:type="default" r:id="rId57"/>
      <w:pgSz w:w="16838" w:h="11906" w:orient="landscape"/>
      <w:pgMar w:top="993" w:right="678"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9F" w:rsidRDefault="00CD459F" w:rsidP="003C1C91">
      <w:r>
        <w:separator/>
      </w:r>
    </w:p>
  </w:endnote>
  <w:endnote w:type="continuationSeparator" w:id="0">
    <w:p w:rsidR="00CD459F" w:rsidRDefault="00CD459F" w:rsidP="003C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405836"/>
      <w:docPartObj>
        <w:docPartGallery w:val="Page Numbers (Bottom of Page)"/>
        <w:docPartUnique/>
      </w:docPartObj>
    </w:sdtPr>
    <w:sdtEndPr/>
    <w:sdtContent>
      <w:p w:rsidR="00CD459F" w:rsidRDefault="00CD459F">
        <w:pPr>
          <w:pStyle w:val="ab"/>
          <w:jc w:val="center"/>
        </w:pPr>
        <w:r>
          <w:fldChar w:fldCharType="begin"/>
        </w:r>
        <w:r>
          <w:instrText>PAGE   \* MERGEFORMAT</w:instrText>
        </w:r>
        <w:r>
          <w:fldChar w:fldCharType="separate"/>
        </w:r>
        <w:r w:rsidR="0020280E">
          <w:rPr>
            <w:noProof/>
          </w:rPr>
          <w:t>5</w:t>
        </w:r>
        <w:r>
          <w:rPr>
            <w:noProof/>
          </w:rPr>
          <w:fldChar w:fldCharType="end"/>
        </w:r>
      </w:p>
    </w:sdtContent>
  </w:sdt>
  <w:p w:rsidR="00CD459F" w:rsidRDefault="00CD45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9F" w:rsidRDefault="00CD459F" w:rsidP="003C1C91">
      <w:r>
        <w:separator/>
      </w:r>
    </w:p>
  </w:footnote>
  <w:footnote w:type="continuationSeparator" w:id="0">
    <w:p w:rsidR="00CD459F" w:rsidRDefault="00CD459F" w:rsidP="003C1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57327"/>
    <w:multiLevelType w:val="hybridMultilevel"/>
    <w:tmpl w:val="FC04CCCC"/>
    <w:lvl w:ilvl="0" w:tplc="0C00C59E">
      <w:numFmt w:val="bullet"/>
      <w:lvlText w:val="•"/>
      <w:lvlJc w:val="left"/>
      <w:pPr>
        <w:ind w:left="2261" w:hanging="141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02D0879"/>
    <w:multiLevelType w:val="hybridMultilevel"/>
    <w:tmpl w:val="56682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573AE8"/>
    <w:multiLevelType w:val="hybridMultilevel"/>
    <w:tmpl w:val="7674DE06"/>
    <w:lvl w:ilvl="0" w:tplc="19D441B8">
      <w:start w:val="1"/>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E0539"/>
    <w:multiLevelType w:val="hybridMultilevel"/>
    <w:tmpl w:val="1D3036B0"/>
    <w:lvl w:ilvl="0" w:tplc="4FD06CF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01C28C7"/>
    <w:multiLevelType w:val="hybridMultilevel"/>
    <w:tmpl w:val="08A644F0"/>
    <w:lvl w:ilvl="0" w:tplc="3D821410">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41052663"/>
    <w:multiLevelType w:val="hybridMultilevel"/>
    <w:tmpl w:val="59CC43AA"/>
    <w:lvl w:ilvl="0" w:tplc="2C168B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5B3EF1"/>
    <w:multiLevelType w:val="hybridMultilevel"/>
    <w:tmpl w:val="0BFE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980375"/>
    <w:multiLevelType w:val="hybridMultilevel"/>
    <w:tmpl w:val="C19624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67B375E"/>
    <w:multiLevelType w:val="hybridMultilevel"/>
    <w:tmpl w:val="A28C4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7"/>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1AE4"/>
    <w:rsid w:val="00012A29"/>
    <w:rsid w:val="00023527"/>
    <w:rsid w:val="00031C4D"/>
    <w:rsid w:val="000529B6"/>
    <w:rsid w:val="00054857"/>
    <w:rsid w:val="000704F8"/>
    <w:rsid w:val="00070D3F"/>
    <w:rsid w:val="000949C0"/>
    <w:rsid w:val="000A6792"/>
    <w:rsid w:val="000A6C42"/>
    <w:rsid w:val="000B36CC"/>
    <w:rsid w:val="000C19D1"/>
    <w:rsid w:val="000D107C"/>
    <w:rsid w:val="000D1542"/>
    <w:rsid w:val="000D3876"/>
    <w:rsid w:val="000D7BC8"/>
    <w:rsid w:val="000F6DB5"/>
    <w:rsid w:val="000F7F47"/>
    <w:rsid w:val="0010583D"/>
    <w:rsid w:val="00106A4C"/>
    <w:rsid w:val="0012179D"/>
    <w:rsid w:val="00142A6E"/>
    <w:rsid w:val="001653D6"/>
    <w:rsid w:val="00184B8E"/>
    <w:rsid w:val="00185417"/>
    <w:rsid w:val="00187C74"/>
    <w:rsid w:val="001B17AE"/>
    <w:rsid w:val="001B5478"/>
    <w:rsid w:val="001C2C75"/>
    <w:rsid w:val="001C4E9D"/>
    <w:rsid w:val="001D1EAE"/>
    <w:rsid w:val="001F33D3"/>
    <w:rsid w:val="001F3432"/>
    <w:rsid w:val="0020280E"/>
    <w:rsid w:val="00202CCF"/>
    <w:rsid w:val="00214967"/>
    <w:rsid w:val="002262AC"/>
    <w:rsid w:val="0023018E"/>
    <w:rsid w:val="002451F8"/>
    <w:rsid w:val="0024733B"/>
    <w:rsid w:val="0025303B"/>
    <w:rsid w:val="00262FA2"/>
    <w:rsid w:val="002670DD"/>
    <w:rsid w:val="002816C5"/>
    <w:rsid w:val="002846B7"/>
    <w:rsid w:val="00287B40"/>
    <w:rsid w:val="002A523C"/>
    <w:rsid w:val="002B00EF"/>
    <w:rsid w:val="002B3B26"/>
    <w:rsid w:val="002D3D01"/>
    <w:rsid w:val="002D6633"/>
    <w:rsid w:val="002E1B8D"/>
    <w:rsid w:val="002E493C"/>
    <w:rsid w:val="002E5E5F"/>
    <w:rsid w:val="002F075E"/>
    <w:rsid w:val="002F26F4"/>
    <w:rsid w:val="002F597C"/>
    <w:rsid w:val="00302B3D"/>
    <w:rsid w:val="003031A8"/>
    <w:rsid w:val="00303C33"/>
    <w:rsid w:val="003077D1"/>
    <w:rsid w:val="00314C19"/>
    <w:rsid w:val="0031780E"/>
    <w:rsid w:val="003245AF"/>
    <w:rsid w:val="00332573"/>
    <w:rsid w:val="00337132"/>
    <w:rsid w:val="00340B79"/>
    <w:rsid w:val="003549BC"/>
    <w:rsid w:val="00365D07"/>
    <w:rsid w:val="00375F36"/>
    <w:rsid w:val="00381989"/>
    <w:rsid w:val="00391076"/>
    <w:rsid w:val="0039183A"/>
    <w:rsid w:val="00392B6F"/>
    <w:rsid w:val="003934CC"/>
    <w:rsid w:val="00396FDF"/>
    <w:rsid w:val="003A1D32"/>
    <w:rsid w:val="003A6C1C"/>
    <w:rsid w:val="003B04AD"/>
    <w:rsid w:val="003B4559"/>
    <w:rsid w:val="003C1C91"/>
    <w:rsid w:val="003C246B"/>
    <w:rsid w:val="003D5CDF"/>
    <w:rsid w:val="003D6FF1"/>
    <w:rsid w:val="003E527F"/>
    <w:rsid w:val="003E72AE"/>
    <w:rsid w:val="003F680B"/>
    <w:rsid w:val="0042253B"/>
    <w:rsid w:val="00427A68"/>
    <w:rsid w:val="00437D2D"/>
    <w:rsid w:val="004475E0"/>
    <w:rsid w:val="00467D2A"/>
    <w:rsid w:val="00480933"/>
    <w:rsid w:val="00483935"/>
    <w:rsid w:val="00483A43"/>
    <w:rsid w:val="00486335"/>
    <w:rsid w:val="00495935"/>
    <w:rsid w:val="004A0EE6"/>
    <w:rsid w:val="004A2FEE"/>
    <w:rsid w:val="004A489E"/>
    <w:rsid w:val="004B09B4"/>
    <w:rsid w:val="004C128A"/>
    <w:rsid w:val="004C4945"/>
    <w:rsid w:val="004D77ED"/>
    <w:rsid w:val="004E3226"/>
    <w:rsid w:val="004F579D"/>
    <w:rsid w:val="0050575A"/>
    <w:rsid w:val="00515065"/>
    <w:rsid w:val="005334D1"/>
    <w:rsid w:val="005534B2"/>
    <w:rsid w:val="00563009"/>
    <w:rsid w:val="005714ED"/>
    <w:rsid w:val="00584DE7"/>
    <w:rsid w:val="005933E2"/>
    <w:rsid w:val="005A6F7C"/>
    <w:rsid w:val="005B5BD6"/>
    <w:rsid w:val="005C0378"/>
    <w:rsid w:val="005D1669"/>
    <w:rsid w:val="005F3B18"/>
    <w:rsid w:val="006035A7"/>
    <w:rsid w:val="006144E1"/>
    <w:rsid w:val="0061467E"/>
    <w:rsid w:val="00617997"/>
    <w:rsid w:val="006667BC"/>
    <w:rsid w:val="00674256"/>
    <w:rsid w:val="00682F71"/>
    <w:rsid w:val="00690AFC"/>
    <w:rsid w:val="0069470F"/>
    <w:rsid w:val="006A151D"/>
    <w:rsid w:val="006A7E57"/>
    <w:rsid w:val="006B369D"/>
    <w:rsid w:val="006C0ECE"/>
    <w:rsid w:val="006D2C77"/>
    <w:rsid w:val="006D6E0A"/>
    <w:rsid w:val="006F7079"/>
    <w:rsid w:val="007070BF"/>
    <w:rsid w:val="00717F98"/>
    <w:rsid w:val="007207AF"/>
    <w:rsid w:val="00723C49"/>
    <w:rsid w:val="0072676A"/>
    <w:rsid w:val="00730F62"/>
    <w:rsid w:val="00734588"/>
    <w:rsid w:val="007422F3"/>
    <w:rsid w:val="007557A3"/>
    <w:rsid w:val="00755AB0"/>
    <w:rsid w:val="00772032"/>
    <w:rsid w:val="00775DC6"/>
    <w:rsid w:val="00776D63"/>
    <w:rsid w:val="0079417E"/>
    <w:rsid w:val="00795F49"/>
    <w:rsid w:val="007B44AA"/>
    <w:rsid w:val="007E1AE4"/>
    <w:rsid w:val="007E5865"/>
    <w:rsid w:val="007F38EE"/>
    <w:rsid w:val="00800842"/>
    <w:rsid w:val="00806066"/>
    <w:rsid w:val="00814294"/>
    <w:rsid w:val="00817432"/>
    <w:rsid w:val="00827781"/>
    <w:rsid w:val="00841BC2"/>
    <w:rsid w:val="00855AD6"/>
    <w:rsid w:val="00860136"/>
    <w:rsid w:val="00862380"/>
    <w:rsid w:val="008650BF"/>
    <w:rsid w:val="00873314"/>
    <w:rsid w:val="00874FEB"/>
    <w:rsid w:val="00877E57"/>
    <w:rsid w:val="008863F8"/>
    <w:rsid w:val="00886D12"/>
    <w:rsid w:val="008935F7"/>
    <w:rsid w:val="008A075A"/>
    <w:rsid w:val="008A447F"/>
    <w:rsid w:val="008A50D3"/>
    <w:rsid w:val="008B6CBC"/>
    <w:rsid w:val="008D0429"/>
    <w:rsid w:val="008D3190"/>
    <w:rsid w:val="008D5696"/>
    <w:rsid w:val="008E438C"/>
    <w:rsid w:val="008F3606"/>
    <w:rsid w:val="008F4762"/>
    <w:rsid w:val="00901F43"/>
    <w:rsid w:val="00902150"/>
    <w:rsid w:val="00902540"/>
    <w:rsid w:val="00902813"/>
    <w:rsid w:val="00903406"/>
    <w:rsid w:val="00925F42"/>
    <w:rsid w:val="00931812"/>
    <w:rsid w:val="009429D1"/>
    <w:rsid w:val="009450A0"/>
    <w:rsid w:val="0097166C"/>
    <w:rsid w:val="009777EA"/>
    <w:rsid w:val="00980D37"/>
    <w:rsid w:val="009873E7"/>
    <w:rsid w:val="00992444"/>
    <w:rsid w:val="009946AD"/>
    <w:rsid w:val="009970B2"/>
    <w:rsid w:val="009C321C"/>
    <w:rsid w:val="009D17DB"/>
    <w:rsid w:val="009D5261"/>
    <w:rsid w:val="009D7C1C"/>
    <w:rsid w:val="009E282A"/>
    <w:rsid w:val="009E3915"/>
    <w:rsid w:val="009E404B"/>
    <w:rsid w:val="009F2174"/>
    <w:rsid w:val="009F238F"/>
    <w:rsid w:val="009F2C52"/>
    <w:rsid w:val="009F6656"/>
    <w:rsid w:val="00A0658D"/>
    <w:rsid w:val="00A21DF1"/>
    <w:rsid w:val="00A30A59"/>
    <w:rsid w:val="00A32561"/>
    <w:rsid w:val="00A3419B"/>
    <w:rsid w:val="00A4124B"/>
    <w:rsid w:val="00A5134A"/>
    <w:rsid w:val="00A61637"/>
    <w:rsid w:val="00A67DDF"/>
    <w:rsid w:val="00A91570"/>
    <w:rsid w:val="00A968BF"/>
    <w:rsid w:val="00AA0954"/>
    <w:rsid w:val="00AA6AD0"/>
    <w:rsid w:val="00AB1292"/>
    <w:rsid w:val="00AD73D5"/>
    <w:rsid w:val="00AE4EB8"/>
    <w:rsid w:val="00AF165E"/>
    <w:rsid w:val="00AF7AD7"/>
    <w:rsid w:val="00B01D30"/>
    <w:rsid w:val="00B057D8"/>
    <w:rsid w:val="00B2485A"/>
    <w:rsid w:val="00B30CB1"/>
    <w:rsid w:val="00B30DF9"/>
    <w:rsid w:val="00B32A9E"/>
    <w:rsid w:val="00B44CB2"/>
    <w:rsid w:val="00B46BCD"/>
    <w:rsid w:val="00B6148C"/>
    <w:rsid w:val="00B62E84"/>
    <w:rsid w:val="00B70585"/>
    <w:rsid w:val="00B76C99"/>
    <w:rsid w:val="00BD5590"/>
    <w:rsid w:val="00BE276E"/>
    <w:rsid w:val="00BE28E1"/>
    <w:rsid w:val="00BF4C67"/>
    <w:rsid w:val="00C1563F"/>
    <w:rsid w:val="00C24681"/>
    <w:rsid w:val="00C35272"/>
    <w:rsid w:val="00C41F2C"/>
    <w:rsid w:val="00C45C61"/>
    <w:rsid w:val="00C60566"/>
    <w:rsid w:val="00C67CFE"/>
    <w:rsid w:val="00C81754"/>
    <w:rsid w:val="00C823DA"/>
    <w:rsid w:val="00C83F77"/>
    <w:rsid w:val="00CB60E0"/>
    <w:rsid w:val="00CC2220"/>
    <w:rsid w:val="00CC3008"/>
    <w:rsid w:val="00CC3CB5"/>
    <w:rsid w:val="00CD459F"/>
    <w:rsid w:val="00D0727A"/>
    <w:rsid w:val="00D1188F"/>
    <w:rsid w:val="00D150BE"/>
    <w:rsid w:val="00D44D2F"/>
    <w:rsid w:val="00D53430"/>
    <w:rsid w:val="00D557B7"/>
    <w:rsid w:val="00D5761B"/>
    <w:rsid w:val="00D57F6E"/>
    <w:rsid w:val="00D67D31"/>
    <w:rsid w:val="00D75CD1"/>
    <w:rsid w:val="00D802C4"/>
    <w:rsid w:val="00D81810"/>
    <w:rsid w:val="00D85476"/>
    <w:rsid w:val="00D85FAF"/>
    <w:rsid w:val="00D970EE"/>
    <w:rsid w:val="00DB0F9C"/>
    <w:rsid w:val="00DD5DB8"/>
    <w:rsid w:val="00E05C77"/>
    <w:rsid w:val="00E075A4"/>
    <w:rsid w:val="00E12430"/>
    <w:rsid w:val="00E1317A"/>
    <w:rsid w:val="00E67B75"/>
    <w:rsid w:val="00E71740"/>
    <w:rsid w:val="00E736D5"/>
    <w:rsid w:val="00E860E8"/>
    <w:rsid w:val="00E9173A"/>
    <w:rsid w:val="00E978EA"/>
    <w:rsid w:val="00EB78F7"/>
    <w:rsid w:val="00EF16C3"/>
    <w:rsid w:val="00EF6434"/>
    <w:rsid w:val="00F03488"/>
    <w:rsid w:val="00F2352A"/>
    <w:rsid w:val="00F259BF"/>
    <w:rsid w:val="00F446CD"/>
    <w:rsid w:val="00F454ED"/>
    <w:rsid w:val="00F56379"/>
    <w:rsid w:val="00F56E56"/>
    <w:rsid w:val="00F7325B"/>
    <w:rsid w:val="00F74A39"/>
    <w:rsid w:val="00FC2599"/>
    <w:rsid w:val="00FC27E9"/>
    <w:rsid w:val="00FD7B37"/>
    <w:rsid w:val="00FE0FFC"/>
    <w:rsid w:val="00FE7174"/>
    <w:rsid w:val="00FF3A8E"/>
    <w:rsid w:val="00FF6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E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E1AE4"/>
    <w:pPr>
      <w:keepNext/>
      <w:ind w:right="4864"/>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E1AE4"/>
    <w:rPr>
      <w:rFonts w:ascii="Times New Roman" w:eastAsia="Times New Roman" w:hAnsi="Times New Roman" w:cs="Times New Roman"/>
      <w:sz w:val="26"/>
      <w:szCs w:val="20"/>
      <w:lang w:eastAsia="ru-RU"/>
    </w:rPr>
  </w:style>
  <w:style w:type="character" w:styleId="a3">
    <w:name w:val="Hyperlink"/>
    <w:uiPriority w:val="99"/>
    <w:unhideWhenUsed/>
    <w:rsid w:val="007E1AE4"/>
    <w:rPr>
      <w:color w:val="0000FF"/>
      <w:u w:val="single"/>
    </w:rPr>
  </w:style>
  <w:style w:type="paragraph" w:styleId="a4">
    <w:name w:val="Title"/>
    <w:basedOn w:val="a"/>
    <w:link w:val="a5"/>
    <w:qFormat/>
    <w:rsid w:val="00C83F77"/>
    <w:pPr>
      <w:jc w:val="center"/>
    </w:pPr>
    <w:rPr>
      <w:sz w:val="36"/>
    </w:rPr>
  </w:style>
  <w:style w:type="character" w:customStyle="1" w:styleId="a5">
    <w:name w:val="Название Знак"/>
    <w:basedOn w:val="a0"/>
    <w:link w:val="a4"/>
    <w:rsid w:val="00C83F77"/>
    <w:rPr>
      <w:rFonts w:ascii="Times New Roman" w:eastAsia="Times New Roman" w:hAnsi="Times New Roman" w:cs="Times New Roman"/>
      <w:sz w:val="36"/>
      <w:szCs w:val="24"/>
      <w:lang w:eastAsia="ru-RU"/>
    </w:rPr>
  </w:style>
  <w:style w:type="paragraph" w:customStyle="1" w:styleId="ConsNormal">
    <w:name w:val="ConsNormal"/>
    <w:rsid w:val="005933E2"/>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table" w:styleId="a6">
    <w:name w:val="Table Grid"/>
    <w:basedOn w:val="a1"/>
    <w:uiPriority w:val="59"/>
    <w:rsid w:val="00427A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a"/>
    <w:rsid w:val="00901F43"/>
    <w:pPr>
      <w:widowControl w:val="0"/>
      <w:autoSpaceDE w:val="0"/>
      <w:autoSpaceDN w:val="0"/>
      <w:adjustRightInd w:val="0"/>
      <w:spacing w:line="327" w:lineRule="exact"/>
      <w:ind w:firstLine="648"/>
      <w:jc w:val="both"/>
    </w:pPr>
  </w:style>
  <w:style w:type="paragraph" w:styleId="31">
    <w:name w:val="Body Text Indent 3"/>
    <w:basedOn w:val="a"/>
    <w:link w:val="32"/>
    <w:rsid w:val="00901F43"/>
    <w:pPr>
      <w:ind w:firstLine="900"/>
      <w:jc w:val="both"/>
    </w:pPr>
    <w:rPr>
      <w:sz w:val="28"/>
    </w:rPr>
  </w:style>
  <w:style w:type="character" w:customStyle="1" w:styleId="32">
    <w:name w:val="Основной текст с отступом 3 Знак"/>
    <w:basedOn w:val="a0"/>
    <w:link w:val="31"/>
    <w:rsid w:val="00901F43"/>
    <w:rPr>
      <w:rFonts w:ascii="Times New Roman" w:eastAsia="Times New Roman" w:hAnsi="Times New Roman" w:cs="Times New Roman"/>
      <w:sz w:val="28"/>
      <w:szCs w:val="24"/>
      <w:lang w:eastAsia="ru-RU"/>
    </w:rPr>
  </w:style>
  <w:style w:type="paragraph" w:styleId="a7">
    <w:name w:val="List Paragraph"/>
    <w:basedOn w:val="a"/>
    <w:uiPriority w:val="34"/>
    <w:qFormat/>
    <w:rsid w:val="00FF3A8E"/>
    <w:pPr>
      <w:ind w:left="720"/>
      <w:contextualSpacing/>
    </w:pPr>
  </w:style>
  <w:style w:type="character" w:customStyle="1" w:styleId="FontStyle174">
    <w:name w:val="Font Style174"/>
    <w:uiPriority w:val="99"/>
    <w:rsid w:val="00BE276E"/>
    <w:rPr>
      <w:rFonts w:ascii="Tahoma" w:hAnsi="Tahoma" w:cs="Tahoma"/>
      <w:sz w:val="22"/>
      <w:szCs w:val="22"/>
    </w:rPr>
  </w:style>
  <w:style w:type="paragraph" w:customStyle="1" w:styleId="Style68">
    <w:name w:val="Style68"/>
    <w:basedOn w:val="a"/>
    <w:uiPriority w:val="99"/>
    <w:rsid w:val="00BE276E"/>
    <w:pPr>
      <w:widowControl w:val="0"/>
      <w:autoSpaceDE w:val="0"/>
      <w:autoSpaceDN w:val="0"/>
      <w:adjustRightInd w:val="0"/>
      <w:spacing w:line="331" w:lineRule="exact"/>
      <w:jc w:val="center"/>
    </w:pPr>
    <w:rPr>
      <w:rFonts w:ascii="Arial Narrow" w:hAnsi="Arial Narrow"/>
    </w:rPr>
  </w:style>
  <w:style w:type="character" w:styleId="a8">
    <w:name w:val="FollowedHyperlink"/>
    <w:basedOn w:val="a0"/>
    <w:uiPriority w:val="99"/>
    <w:semiHidden/>
    <w:unhideWhenUsed/>
    <w:rsid w:val="00D75CD1"/>
    <w:rPr>
      <w:color w:val="800080" w:themeColor="followedHyperlink"/>
      <w:u w:val="single"/>
    </w:rPr>
  </w:style>
  <w:style w:type="paragraph" w:styleId="a9">
    <w:name w:val="header"/>
    <w:basedOn w:val="a"/>
    <w:link w:val="aa"/>
    <w:uiPriority w:val="99"/>
    <w:unhideWhenUsed/>
    <w:rsid w:val="003C1C91"/>
    <w:pPr>
      <w:tabs>
        <w:tab w:val="center" w:pos="4677"/>
        <w:tab w:val="right" w:pos="9355"/>
      </w:tabs>
    </w:pPr>
  </w:style>
  <w:style w:type="character" w:customStyle="1" w:styleId="aa">
    <w:name w:val="Верхний колонтитул Знак"/>
    <w:basedOn w:val="a0"/>
    <w:link w:val="a9"/>
    <w:uiPriority w:val="99"/>
    <w:rsid w:val="003C1C9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C1C91"/>
    <w:pPr>
      <w:tabs>
        <w:tab w:val="center" w:pos="4677"/>
        <w:tab w:val="right" w:pos="9355"/>
      </w:tabs>
    </w:pPr>
  </w:style>
  <w:style w:type="character" w:customStyle="1" w:styleId="ac">
    <w:name w:val="Нижний колонтитул Знак"/>
    <w:basedOn w:val="a0"/>
    <w:link w:val="ab"/>
    <w:uiPriority w:val="99"/>
    <w:rsid w:val="003C1C9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84B8E"/>
    <w:rPr>
      <w:rFonts w:ascii="Tahoma" w:hAnsi="Tahoma" w:cs="Tahoma"/>
      <w:sz w:val="16"/>
      <w:szCs w:val="16"/>
    </w:rPr>
  </w:style>
  <w:style w:type="character" w:customStyle="1" w:styleId="ae">
    <w:name w:val="Текст выноски Знак"/>
    <w:basedOn w:val="a0"/>
    <w:link w:val="ad"/>
    <w:uiPriority w:val="99"/>
    <w:semiHidden/>
    <w:rsid w:val="00184B8E"/>
    <w:rPr>
      <w:rFonts w:ascii="Tahoma" w:eastAsia="Times New Roman" w:hAnsi="Tahoma" w:cs="Tahoma"/>
      <w:sz w:val="16"/>
      <w:szCs w:val="16"/>
      <w:lang w:eastAsia="ru-RU"/>
    </w:rPr>
  </w:style>
  <w:style w:type="table" w:customStyle="1" w:styleId="1">
    <w:name w:val="Сетка таблицы1"/>
    <w:basedOn w:val="a1"/>
    <w:next w:val="a6"/>
    <w:uiPriority w:val="59"/>
    <w:rsid w:val="005B5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E73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6"/>
    <w:uiPriority w:val="59"/>
    <w:rsid w:val="00467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E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E1AE4"/>
    <w:pPr>
      <w:keepNext/>
      <w:ind w:right="4864"/>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E1AE4"/>
    <w:rPr>
      <w:rFonts w:ascii="Times New Roman" w:eastAsia="Times New Roman" w:hAnsi="Times New Roman" w:cs="Times New Roman"/>
      <w:sz w:val="26"/>
      <w:szCs w:val="20"/>
      <w:lang w:eastAsia="ru-RU"/>
    </w:rPr>
  </w:style>
  <w:style w:type="character" w:styleId="a3">
    <w:name w:val="Hyperlink"/>
    <w:uiPriority w:val="99"/>
    <w:unhideWhenUsed/>
    <w:rsid w:val="007E1AE4"/>
    <w:rPr>
      <w:color w:val="0000FF"/>
      <w:u w:val="single"/>
    </w:rPr>
  </w:style>
  <w:style w:type="paragraph" w:styleId="a4">
    <w:name w:val="Title"/>
    <w:basedOn w:val="a"/>
    <w:link w:val="a5"/>
    <w:qFormat/>
    <w:rsid w:val="00C83F77"/>
    <w:pPr>
      <w:jc w:val="center"/>
    </w:pPr>
    <w:rPr>
      <w:sz w:val="36"/>
    </w:rPr>
  </w:style>
  <w:style w:type="character" w:customStyle="1" w:styleId="a5">
    <w:name w:val="Название Знак"/>
    <w:basedOn w:val="a0"/>
    <w:link w:val="a4"/>
    <w:rsid w:val="00C83F77"/>
    <w:rPr>
      <w:rFonts w:ascii="Times New Roman" w:eastAsia="Times New Roman" w:hAnsi="Times New Roman" w:cs="Times New Roman"/>
      <w:sz w:val="36"/>
      <w:szCs w:val="24"/>
      <w:lang w:eastAsia="ru-RU"/>
    </w:rPr>
  </w:style>
  <w:style w:type="paragraph" w:customStyle="1" w:styleId="ConsNormal">
    <w:name w:val="ConsNormal"/>
    <w:rsid w:val="005933E2"/>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table" w:styleId="a6">
    <w:name w:val="Table Grid"/>
    <w:basedOn w:val="a1"/>
    <w:uiPriority w:val="59"/>
    <w:rsid w:val="00427A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a"/>
    <w:rsid w:val="00901F43"/>
    <w:pPr>
      <w:widowControl w:val="0"/>
      <w:autoSpaceDE w:val="0"/>
      <w:autoSpaceDN w:val="0"/>
      <w:adjustRightInd w:val="0"/>
      <w:spacing w:line="327" w:lineRule="exact"/>
      <w:ind w:firstLine="648"/>
      <w:jc w:val="both"/>
    </w:pPr>
  </w:style>
  <w:style w:type="paragraph" w:styleId="31">
    <w:name w:val="Body Text Indent 3"/>
    <w:basedOn w:val="a"/>
    <w:link w:val="32"/>
    <w:rsid w:val="00901F43"/>
    <w:pPr>
      <w:ind w:firstLine="900"/>
      <w:jc w:val="both"/>
    </w:pPr>
    <w:rPr>
      <w:sz w:val="28"/>
    </w:rPr>
  </w:style>
  <w:style w:type="character" w:customStyle="1" w:styleId="32">
    <w:name w:val="Основной текст с отступом 3 Знак"/>
    <w:basedOn w:val="a0"/>
    <w:link w:val="31"/>
    <w:rsid w:val="00901F43"/>
    <w:rPr>
      <w:rFonts w:ascii="Times New Roman" w:eastAsia="Times New Roman" w:hAnsi="Times New Roman" w:cs="Times New Roman"/>
      <w:sz w:val="28"/>
      <w:szCs w:val="24"/>
      <w:lang w:eastAsia="ru-RU"/>
    </w:rPr>
  </w:style>
  <w:style w:type="paragraph" w:styleId="a7">
    <w:name w:val="List Paragraph"/>
    <w:basedOn w:val="a"/>
    <w:uiPriority w:val="34"/>
    <w:qFormat/>
    <w:rsid w:val="00FF3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proekt-nadezhda-rossii-iz-opita-raboti-po-ukrepleniyu-duhovnonravstvennih-tradiciy-v-usloviyah-sociokulturnogo-prostranstva-obra-2715738.html" TargetMode="External"/><Relationship Id="rId18" Type="http://schemas.openxmlformats.org/officeDocument/2006/relationships/hyperlink" Target="https://&#1087;&#1088;&#1086;&#1077;&#1082;&#1090;&#1089;&#1090;&#1088;&#1072;&#1085;&#1077;.&#1088;&#1092;" TargetMode="External"/><Relationship Id="rId26" Type="http://schemas.openxmlformats.org/officeDocument/2006/relationships/chart" Target="charts/chart3.xml"/><Relationship Id="rId39" Type="http://schemas.openxmlformats.org/officeDocument/2006/relationships/hyperlink" Target="https://cloud.mail.ru/public/Caab/jPADDDVqJ" TargetMode="External"/><Relationship Id="rId21" Type="http://schemas.openxmlformats.org/officeDocument/2006/relationships/hyperlink" Target="http://tgpi.ru/news/01-03-2016/3" TargetMode="External"/><Relationship Id="rId34" Type="http://schemas.openxmlformats.org/officeDocument/2006/relationships/hyperlink" Target="https://drive.google.com/file/d/1pM23mhNLsqpZyT7sX6-ITTTTy8H3MWjR/view" TargetMode="External"/><Relationship Id="rId42" Type="http://schemas.openxmlformats.org/officeDocument/2006/relationships/hyperlink" Target="http://konkurs-rebus.ru/fotootchets.html" TargetMode="External"/><Relationship Id="rId47" Type="http://schemas.openxmlformats.org/officeDocument/2006/relationships/hyperlink" Target="https://infourok.ru/lekciya_dlya_roditeley_racionalnoe_pitanie-364868.htm" TargetMode="External"/><Relationship Id="rId50" Type="http://schemas.openxmlformats.org/officeDocument/2006/relationships/hyperlink" Target="http://bloknot-volgodonsk.ru/narod/spasibo-17356/" TargetMode="External"/><Relationship Id="rId55" Type="http://schemas.openxmlformats.org/officeDocument/2006/relationships/hyperlink" Target="https://xn--j1ahfl.xn--p1ai/lk/achievement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xpam-xpicta.ru/obrazovatelnyy-razdel/10109-podvedeny-itogi-ii-mezhregionalnogo-etapa-vserossiyskogo-konkursa-za-nravstvennyy-podvig-uchitelya-po-yuzhnomu-federalnomu-okrugu.html" TargetMode="External"/><Relationship Id="rId29" Type="http://schemas.openxmlformats.org/officeDocument/2006/relationships/hyperlink" Target="https://ok.ru/dk?cmd=logExternal&amp;st.name=externalLinkRedirect&amp;st.link=https%3A%2F%2Fok.ru%2Fdk%3Fcmd%3DlogExternal%26amp%3Bst.name%3DexternalLinkRedirect%26amp%3Bst.link%3Dhttps%253A%252F%252Fwww.youtube.com%252Fwatch%253Fv%253Dg94s9ciu4Fs%2526amp%253Blist%253DPLNqdibBbuGMDtiwlJr6zwHyAZ_4hrgcU1%2526amp%253Bindex%253D1" TargetMode="External"/><Relationship Id="rId11" Type="http://schemas.openxmlformats.org/officeDocument/2006/relationships/hyperlink" Target="http://almanahpedagoga.ru/servisy/publik/publ?id=22199" TargetMode="External"/><Relationship Id="rId24" Type="http://schemas.openxmlformats.org/officeDocument/2006/relationships/chart" Target="charts/chart1.xml"/><Relationship Id="rId32" Type="http://schemas.openxmlformats.org/officeDocument/2006/relationships/hyperlink" Target="https://drive.google.com/file/d/1om0QD39z11RroG80hIIw9tEOoXGXGxzL/view" TargetMode="External"/><Relationship Id="rId37" Type="http://schemas.openxmlformats.org/officeDocument/2006/relationships/hyperlink" Target="http://ecocenter-rostov.ru/index/news/2018/03/13/64/" TargetMode="External"/><Relationship Id="rId40" Type="http://schemas.openxmlformats.org/officeDocument/2006/relationships/hyperlink" Target="https://cloud.mail.ru/public/AUTi/ZZqZJAeGR" TargetMode="External"/><Relationship Id="rId45" Type="http://schemas.openxmlformats.org/officeDocument/2006/relationships/hyperlink" Target="https://infourok.ru/beseda-s-roditelyami-buduschih-pervoklassnikov-485513.html" TargetMode="External"/><Relationship Id="rId53" Type="http://schemas.openxmlformats.org/officeDocument/2006/relationships/hyperlink" Target="https://multiurok.ru/dekabr2014/awards/"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fond21veka.ru/publication/18/35/10146/"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oroik-vdonsk.cerkov.ru/page/2/" TargetMode="External"/><Relationship Id="rId22" Type="http://schemas.openxmlformats.org/officeDocument/2006/relationships/hyperlink" Target="http://www.mldv.ru" TargetMode="External"/><Relationship Id="rId27" Type="http://schemas.openxmlformats.org/officeDocument/2006/relationships/chart" Target="charts/chart4.xml"/><Relationship Id="rId30" Type="http://schemas.openxmlformats.org/officeDocument/2006/relationships/hyperlink" Target="http://ecocenter-rostov.ru/index/news/2018/02/15/49/" TargetMode="External"/><Relationship Id="rId35" Type="http://schemas.openxmlformats.org/officeDocument/2006/relationships/hyperlink" Target="http://ecocenter-rostov.ru/index/news/2017/12/07/464/" TargetMode="External"/><Relationship Id="rId43" Type="http://schemas.openxmlformats.org/officeDocument/2006/relationships/hyperlink" Target="mailto:skazkavsem@bk.ru" TargetMode="External"/><Relationship Id="rId48" Type="http://schemas.openxmlformats.org/officeDocument/2006/relationships/hyperlink" Target="https://infourok.ru/fragment_uroka_po_matematike_po_tema_vvedenie_ponyatiya_ploschad_pryamougolnika_3_klass-127134.htm" TargetMode="External"/><Relationship Id="rId56" Type="http://schemas.openxmlformats.org/officeDocument/2006/relationships/hyperlink" Target="https://xpam-xpicta.ru/novosti-ekatirinadorskoy-kubanskoy-eparhii/10397-kirillo-mefodievskie-chteniya-2017.html" TargetMode="External"/><Relationship Id="rId8" Type="http://schemas.openxmlformats.org/officeDocument/2006/relationships/endnotes" Target="endnotes.xml"/><Relationship Id="rId51" Type="http://schemas.openxmlformats.org/officeDocument/2006/relationships/chart" Target="charts/chart6.xml"/><Relationship Id="rId3" Type="http://schemas.openxmlformats.org/officeDocument/2006/relationships/styles" Target="styles.xml"/><Relationship Id="rId12" Type="http://schemas.openxmlformats.org/officeDocument/2006/relationships/hyperlink" Target="https://evrazio.ru/sbornik" TargetMode="External"/><Relationship Id="rId17" Type="http://schemas.openxmlformats.org/officeDocument/2006/relationships/hyperlink" Target="https://newobrazovanie.ru/d/1086595/d/laureaty_grazhdanin_i_patriot_2018.pdf" TargetMode="External"/><Relationship Id="rId25" Type="http://schemas.openxmlformats.org/officeDocument/2006/relationships/chart" Target="charts/chart2.xml"/><Relationship Id="rId33" Type="http://schemas.openxmlformats.org/officeDocument/2006/relationships/hyperlink" Target="https://drive.google.com/file/d/1wT0oaS7obnaexOYxPqG5mAEn7FE1EAa3/view" TargetMode="External"/><Relationship Id="rId38" Type="http://schemas.openxmlformats.org/officeDocument/2006/relationships/hyperlink" Target="http://www.ecocenter-rostov.ru/index/news/2019/03/11/67/" TargetMode="External"/><Relationship Id="rId46" Type="http://schemas.openxmlformats.org/officeDocument/2006/relationships/hyperlink" Target="https://infourok.ru/buklet_-_pamyatka_dlya_roditeley_zolotye_pravila_pitaniya-364908.htm" TargetMode="External"/><Relationship Id="rId59" Type="http://schemas.openxmlformats.org/officeDocument/2006/relationships/theme" Target="theme/theme1.xml"/><Relationship Id="rId20" Type="http://schemas.openxmlformats.org/officeDocument/2006/relationships/hyperlink" Target="http://foto.tgpi.ru/news/2016/03_01/2/itogi.pdf" TargetMode="External"/><Relationship Id="rId41" Type="http://schemas.openxmlformats.org/officeDocument/2006/relationships/hyperlink" Target="http://konkurs-lisenok.ru/fotos_027.html" TargetMode="External"/><Relationship Id="rId54" Type="http://schemas.openxmlformats.org/officeDocument/2006/relationships/hyperlink" Target="https://infourok.ru/user/vasileva-svetlana-anatolevna/progres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ostoveparhia.ru/eparkhija-segodnja/eparkhialnye-otdely/informacija-ob-otdelah/otdel-religioznogo-obrazovanija-i-katehizacii/novosti-otdela/v-donskojj-mitropolii-podveli-itogi-i-regionalnyjj-etap-ezhegodnogo-vserossijjskogo-konkursa-v-oblasti-pedagogiki-vospitanija-i-raboty-s-detmi-i-molodezhju-za-nravstvennyjj-podvig-uchitelja/" TargetMode="External"/><Relationship Id="rId23" Type="http://schemas.openxmlformats.org/officeDocument/2006/relationships/hyperlink" Target="http://www.mldv.ru" TargetMode="External"/><Relationship Id="rId28" Type="http://schemas.openxmlformats.org/officeDocument/2006/relationships/chart" Target="charts/chart5.xml"/><Relationship Id="rId36" Type="http://schemas.openxmlformats.org/officeDocument/2006/relationships/hyperlink" Target="http://ecocenter-rostov.ru/index/news/2017/12/12/462/" TargetMode="External"/><Relationship Id="rId49" Type="http://schemas.openxmlformats.org/officeDocument/2006/relationships/hyperlink" Target="https://infourok.ru/prezentaciya_po_russkomu_yazyku_kornevye_orfogrammy_3_klass-191327.htm" TargetMode="External"/><Relationship Id="rId57" Type="http://schemas.openxmlformats.org/officeDocument/2006/relationships/footer" Target="footer1.xml"/><Relationship Id="rId10" Type="http://schemas.openxmlformats.org/officeDocument/2006/relationships/oleObject" Target="embeddings/Microsoft_Word_97_-_2003_Document1.doc"/><Relationship Id="rId31" Type="http://schemas.openxmlformats.org/officeDocument/2006/relationships/hyperlink" Target="http://ecocenter-rostov.ru/index/news/2019/01/15/13/" TargetMode="External"/><Relationship Id="rId44" Type="http://schemas.openxmlformats.org/officeDocument/2006/relationships/hyperlink" Target="https://infourok.ru/kak-razvit-interes-k-chteniyu-920182.html" TargetMode="External"/><Relationship Id="rId52" Type="http://schemas.openxmlformats.org/officeDocument/2006/relationships/hyperlink" Target="https://infourok.ru/user/vasileva-svetlana-anatolevna/progressArchive?UserProgress_page=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550059991507613E-3"/>
          <c:y val="4.400296469670411E-2"/>
          <c:w val="0.73928521149840265"/>
          <c:h val="0.69202441453635455"/>
        </c:manualLayout>
      </c:layout>
      <c:barChart>
        <c:barDir val="col"/>
        <c:grouping val="clustered"/>
        <c:varyColors val="0"/>
        <c:ser>
          <c:idx val="0"/>
          <c:order val="0"/>
          <c:tx>
            <c:strRef>
              <c:f>Лист1!$B$1</c:f>
              <c:strCache>
                <c:ptCount val="1"/>
                <c:pt idx="0">
                  <c:v>уровень успеваемости (УО)</c:v>
                </c:pt>
              </c:strCache>
            </c:strRef>
          </c:tx>
          <c:invertIfNegative val="0"/>
          <c:dLbls>
            <c:dLbl>
              <c:idx val="0"/>
              <c:layout>
                <c:manualLayout>
                  <c:x val="4.9065129613069395E-18"/>
                  <c:y val="1.9816656914374876E-2"/>
                </c:manualLayout>
              </c:layout>
              <c:showLegendKey val="0"/>
              <c:showVal val="1"/>
              <c:showCatName val="0"/>
              <c:showSerName val="0"/>
              <c:showPercent val="0"/>
              <c:showBubbleSize val="0"/>
            </c:dLbl>
            <c:dLbl>
              <c:idx val="1"/>
              <c:layout>
                <c:manualLayout>
                  <c:x val="3.9252103690455546E-17"/>
                  <c:y val="1.5853325531499901E-2"/>
                </c:manualLayout>
              </c:layout>
              <c:showLegendKey val="0"/>
              <c:showVal val="1"/>
              <c:showCatName val="0"/>
              <c:showSerName val="0"/>
              <c:showPercent val="0"/>
              <c:showBubbleSize val="0"/>
            </c:dLbl>
            <c:dLbl>
              <c:idx val="2"/>
              <c:layout>
                <c:manualLayout>
                  <c:x val="0"/>
                  <c:y val="1.9816656914374876E-2"/>
                </c:manualLayout>
              </c:layout>
              <c:showLegendKey val="0"/>
              <c:showVal val="1"/>
              <c:showCatName val="0"/>
              <c:showSerName val="0"/>
              <c:showPercent val="0"/>
              <c:showBubbleSize val="0"/>
            </c:dLbl>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3 класс, 2015-2016</c:v>
                </c:pt>
                <c:pt idx="1">
                  <c:v>4 класс, 2016-2017</c:v>
                </c:pt>
                <c:pt idx="2">
                  <c:v>2 класс, 2018-2019</c:v>
                </c:pt>
              </c:strCache>
            </c:strRef>
          </c:cat>
          <c:val>
            <c:numRef>
              <c:f>Лист1!$B$2:$B$4</c:f>
              <c:numCache>
                <c:formatCode>0%</c:formatCode>
                <c:ptCount val="3"/>
                <c:pt idx="0">
                  <c:v>1</c:v>
                </c:pt>
                <c:pt idx="1">
                  <c:v>1</c:v>
                </c:pt>
                <c:pt idx="2">
                  <c:v>1</c:v>
                </c:pt>
              </c:numCache>
            </c:numRef>
          </c:val>
        </c:ser>
        <c:ser>
          <c:idx val="1"/>
          <c:order val="1"/>
          <c:tx>
            <c:strRef>
              <c:f>Лист1!$C$1</c:f>
              <c:strCache>
                <c:ptCount val="1"/>
                <c:pt idx="0">
                  <c:v>качество обученности (КО)</c:v>
                </c:pt>
              </c:strCache>
            </c:strRef>
          </c:tx>
          <c:invertIfNegative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3 класс, 2015-2016</c:v>
                </c:pt>
                <c:pt idx="1">
                  <c:v>4 класс, 2016-2017</c:v>
                </c:pt>
                <c:pt idx="2">
                  <c:v>2 класс, 2018-2019</c:v>
                </c:pt>
              </c:strCache>
            </c:strRef>
          </c:cat>
          <c:val>
            <c:numRef>
              <c:f>Лист1!$C$2:$C$4</c:f>
              <c:numCache>
                <c:formatCode>0%</c:formatCode>
                <c:ptCount val="3"/>
                <c:pt idx="0">
                  <c:v>0.83300000000000063</c:v>
                </c:pt>
                <c:pt idx="1">
                  <c:v>0.88000000000000134</c:v>
                </c:pt>
                <c:pt idx="2">
                  <c:v>0.89200000000000135</c:v>
                </c:pt>
              </c:numCache>
            </c:numRef>
          </c:val>
        </c:ser>
        <c:ser>
          <c:idx val="2"/>
          <c:order val="2"/>
          <c:tx>
            <c:strRef>
              <c:f>Лист1!$D$1</c:f>
              <c:strCache>
                <c:ptCount val="1"/>
                <c:pt idx="0">
                  <c:v>средний образовательный уровень (СОУ)</c:v>
                </c:pt>
              </c:strCache>
            </c:strRef>
          </c:tx>
          <c:invertIfNegative val="0"/>
          <c:dLbls>
            <c:dLbl>
              <c:idx val="0"/>
              <c:layout>
                <c:manualLayout>
                  <c:x val="2.1408799844495614E-3"/>
                  <c:y val="1.5853325531499901E-2"/>
                </c:manualLayout>
              </c:layout>
              <c:showLegendKey val="0"/>
              <c:showVal val="1"/>
              <c:showCatName val="0"/>
              <c:showSerName val="0"/>
              <c:showPercent val="0"/>
              <c:showBubbleSize val="0"/>
            </c:dLbl>
            <c:dLbl>
              <c:idx val="1"/>
              <c:layout>
                <c:manualLayout>
                  <c:x val="0"/>
                  <c:y val="2.7743319680125177E-2"/>
                </c:manualLayout>
              </c:layout>
              <c:showLegendKey val="0"/>
              <c:showVal val="1"/>
              <c:showCatName val="0"/>
              <c:showSerName val="0"/>
              <c:showPercent val="0"/>
              <c:showBubbleSize val="0"/>
            </c:dLbl>
            <c:dLbl>
              <c:idx val="2"/>
              <c:layout>
                <c:manualLayout>
                  <c:x val="0"/>
                  <c:y val="2.7743007606787794E-2"/>
                </c:manualLayout>
              </c:layout>
              <c:showLegendKey val="0"/>
              <c:showVal val="1"/>
              <c:showCatName val="0"/>
              <c:showSerName val="0"/>
              <c:showPercent val="0"/>
              <c:showBubbleSize val="0"/>
            </c:dLbl>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3 класс, 2015-2016</c:v>
                </c:pt>
                <c:pt idx="1">
                  <c:v>4 класс, 2016-2017</c:v>
                </c:pt>
                <c:pt idx="2">
                  <c:v>2 класс, 2018-2019</c:v>
                </c:pt>
              </c:strCache>
            </c:strRef>
          </c:cat>
          <c:val>
            <c:numRef>
              <c:f>Лист1!$D$2:$D$4</c:f>
              <c:numCache>
                <c:formatCode>0%</c:formatCode>
                <c:ptCount val="3"/>
                <c:pt idx="0">
                  <c:v>0.65000000000000147</c:v>
                </c:pt>
                <c:pt idx="1">
                  <c:v>0.68000000000000171</c:v>
                </c:pt>
                <c:pt idx="2">
                  <c:v>0.70000000000000062</c:v>
                </c:pt>
              </c:numCache>
            </c:numRef>
          </c:val>
        </c:ser>
        <c:dLbls>
          <c:showLegendKey val="0"/>
          <c:showVal val="0"/>
          <c:showCatName val="0"/>
          <c:showSerName val="0"/>
          <c:showPercent val="0"/>
          <c:showBubbleSize val="0"/>
        </c:dLbls>
        <c:gapWidth val="150"/>
        <c:axId val="182268928"/>
        <c:axId val="160293440"/>
      </c:barChart>
      <c:catAx>
        <c:axId val="182268928"/>
        <c:scaling>
          <c:orientation val="minMax"/>
        </c:scaling>
        <c:delete val="0"/>
        <c:axPos val="b"/>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60293440"/>
        <c:crosses val="autoZero"/>
        <c:auto val="1"/>
        <c:lblAlgn val="ctr"/>
        <c:lblOffset val="100"/>
        <c:noMultiLvlLbl val="0"/>
      </c:catAx>
      <c:valAx>
        <c:axId val="160293440"/>
        <c:scaling>
          <c:orientation val="minMax"/>
        </c:scaling>
        <c:delete val="1"/>
        <c:axPos val="l"/>
        <c:majorGridlines/>
        <c:numFmt formatCode="0%" sourceLinked="1"/>
        <c:majorTickMark val="out"/>
        <c:minorTickMark val="none"/>
        <c:tickLblPos val="nextTo"/>
        <c:crossAx val="182268928"/>
        <c:crosses val="autoZero"/>
        <c:crossBetween val="between"/>
      </c:valAx>
    </c:plotArea>
    <c:legend>
      <c:legendPos val="r"/>
      <c:layout>
        <c:manualLayout>
          <c:xMode val="edge"/>
          <c:yMode val="edge"/>
          <c:x val="0.76396928068920211"/>
          <c:y val="9.4177390423152346E-2"/>
          <c:w val="0.21468219696458937"/>
          <c:h val="0.77942449161103355"/>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7047839036398785E-2"/>
          <c:y val="5.0542445705497707E-2"/>
          <c:w val="0.73118594703349571"/>
          <c:h val="0.73208970986386068"/>
        </c:manualLayout>
      </c:layout>
      <c:barChart>
        <c:barDir val="col"/>
        <c:grouping val="clustered"/>
        <c:varyColors val="0"/>
        <c:ser>
          <c:idx val="0"/>
          <c:order val="0"/>
          <c:tx>
            <c:strRef>
              <c:f>Лист1!$B$1</c:f>
              <c:strCache>
                <c:ptCount val="1"/>
                <c:pt idx="0">
                  <c:v>скорость чтения</c:v>
                </c:pt>
              </c:strCache>
            </c:strRef>
          </c:tx>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3 класс, 2015-2016</c:v>
                </c:pt>
                <c:pt idx="1">
                  <c:v>4 класс, 2016-2017</c:v>
                </c:pt>
                <c:pt idx="2">
                  <c:v>2 класс, 2018-2019</c:v>
                </c:pt>
              </c:strCache>
            </c:strRef>
          </c:cat>
          <c:val>
            <c:numRef>
              <c:f>Лист1!$B$2:$B$4</c:f>
              <c:numCache>
                <c:formatCode>0%</c:formatCode>
                <c:ptCount val="3"/>
                <c:pt idx="0">
                  <c:v>0.82000000000000062</c:v>
                </c:pt>
                <c:pt idx="1">
                  <c:v>0.97000000000000064</c:v>
                </c:pt>
                <c:pt idx="2">
                  <c:v>0.69000000000000061</c:v>
                </c:pt>
              </c:numCache>
            </c:numRef>
          </c:val>
        </c:ser>
        <c:ser>
          <c:idx val="1"/>
          <c:order val="1"/>
          <c:tx>
            <c:strRef>
              <c:f>Лист1!$C$1</c:f>
              <c:strCache>
                <c:ptCount val="1"/>
                <c:pt idx="0">
                  <c:v>техника чтения</c:v>
                </c:pt>
              </c:strCache>
            </c:strRef>
          </c:tx>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3 класс, 2015-2016</c:v>
                </c:pt>
                <c:pt idx="1">
                  <c:v>4 класс, 2016-2017</c:v>
                </c:pt>
                <c:pt idx="2">
                  <c:v>2 класс, 2018-2019</c:v>
                </c:pt>
              </c:strCache>
            </c:strRef>
          </c:cat>
          <c:val>
            <c:numRef>
              <c:f>Лист1!$C$2:$C$4</c:f>
              <c:numCache>
                <c:formatCode>0%</c:formatCode>
                <c:ptCount val="3"/>
                <c:pt idx="0">
                  <c:v>0.87000000000000122</c:v>
                </c:pt>
                <c:pt idx="1">
                  <c:v>0.94000000000000061</c:v>
                </c:pt>
                <c:pt idx="2">
                  <c:v>0.72000000000000064</c:v>
                </c:pt>
              </c:numCache>
            </c:numRef>
          </c:val>
        </c:ser>
        <c:ser>
          <c:idx val="2"/>
          <c:order val="2"/>
          <c:tx>
            <c:strRef>
              <c:f>Лист1!$D$1</c:f>
              <c:strCache>
                <c:ptCount val="1"/>
                <c:pt idx="0">
                  <c:v>качество чтения</c:v>
                </c:pt>
              </c:strCache>
            </c:strRef>
          </c:tx>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3 класс, 2015-2016</c:v>
                </c:pt>
                <c:pt idx="1">
                  <c:v>4 класс, 2016-2017</c:v>
                </c:pt>
                <c:pt idx="2">
                  <c:v>2 класс, 2018-2019</c:v>
                </c:pt>
              </c:strCache>
            </c:strRef>
          </c:cat>
          <c:val>
            <c:numRef>
              <c:f>Лист1!$D$2:$D$4</c:f>
              <c:numCache>
                <c:formatCode>0%</c:formatCode>
                <c:ptCount val="3"/>
                <c:pt idx="0">
                  <c:v>0.87000000000000122</c:v>
                </c:pt>
                <c:pt idx="1">
                  <c:v>0.96000000000000063</c:v>
                </c:pt>
                <c:pt idx="2">
                  <c:v>0.81</c:v>
                </c:pt>
              </c:numCache>
            </c:numRef>
          </c:val>
        </c:ser>
        <c:dLbls>
          <c:showLegendKey val="0"/>
          <c:showVal val="0"/>
          <c:showCatName val="0"/>
          <c:showSerName val="0"/>
          <c:showPercent val="0"/>
          <c:showBubbleSize val="0"/>
        </c:dLbls>
        <c:gapWidth val="150"/>
        <c:axId val="138459648"/>
        <c:axId val="160296320"/>
      </c:barChart>
      <c:catAx>
        <c:axId val="138459648"/>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60296320"/>
        <c:crosses val="autoZero"/>
        <c:auto val="1"/>
        <c:lblAlgn val="ctr"/>
        <c:lblOffset val="100"/>
        <c:noMultiLvlLbl val="0"/>
      </c:catAx>
      <c:valAx>
        <c:axId val="160296320"/>
        <c:scaling>
          <c:orientation val="minMax"/>
        </c:scaling>
        <c:delete val="1"/>
        <c:axPos val="l"/>
        <c:majorGridlines/>
        <c:numFmt formatCode="0%" sourceLinked="1"/>
        <c:majorTickMark val="out"/>
        <c:minorTickMark val="none"/>
        <c:tickLblPos val="nextTo"/>
        <c:crossAx val="138459648"/>
        <c:crosses val="autoZero"/>
        <c:crossBetween val="between"/>
      </c:valAx>
    </c:plotArea>
    <c:legend>
      <c:legendPos val="r"/>
      <c:layout>
        <c:manualLayout>
          <c:xMode val="edge"/>
          <c:yMode val="edge"/>
          <c:x val="0.80500402728934284"/>
          <c:y val="8.57327516718559E-2"/>
          <c:w val="0.17199370289381846"/>
          <c:h val="0.84857637317494317"/>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97334606798974E-2"/>
          <c:y val="4.6453089244851323E-2"/>
          <c:w val="0.74583084222711615"/>
          <c:h val="0.75704838027831967"/>
        </c:manualLayout>
      </c:layout>
      <c:barChart>
        <c:barDir val="col"/>
        <c:grouping val="clustered"/>
        <c:varyColors val="0"/>
        <c:ser>
          <c:idx val="0"/>
          <c:order val="0"/>
          <c:tx>
            <c:strRef>
              <c:f>Лист1!$B$1</c:f>
              <c:strCache>
                <c:ptCount val="1"/>
                <c:pt idx="0">
                  <c:v>РО</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Лист1!$A$2:$A$5</c:f>
              <c:strCache>
                <c:ptCount val="4"/>
                <c:pt idx="0">
                  <c:v>"2"</c:v>
                </c:pt>
                <c:pt idx="1">
                  <c:v>"3"</c:v>
                </c:pt>
                <c:pt idx="2">
                  <c:v>"4"</c:v>
                </c:pt>
                <c:pt idx="3">
                  <c:v>"5"</c:v>
                </c:pt>
              </c:strCache>
            </c:strRef>
          </c:cat>
          <c:val>
            <c:numRef>
              <c:f>Лист1!$B$2:$B$5</c:f>
              <c:numCache>
                <c:formatCode>General</c:formatCode>
                <c:ptCount val="4"/>
                <c:pt idx="0">
                  <c:v>3.2</c:v>
                </c:pt>
                <c:pt idx="1">
                  <c:v>19.399999999999999</c:v>
                </c:pt>
                <c:pt idx="2">
                  <c:v>38.200000000000003</c:v>
                </c:pt>
                <c:pt idx="3">
                  <c:v>39.200000000000003</c:v>
                </c:pt>
              </c:numCache>
            </c:numRef>
          </c:val>
        </c:ser>
        <c:ser>
          <c:idx val="1"/>
          <c:order val="1"/>
          <c:tx>
            <c:strRef>
              <c:f>Лист1!$C$1</c:f>
              <c:strCache>
                <c:ptCount val="1"/>
                <c:pt idx="0">
                  <c:v>4В класс</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Лист1!$A$2:$A$5</c:f>
              <c:strCache>
                <c:ptCount val="4"/>
                <c:pt idx="0">
                  <c:v>"2"</c:v>
                </c:pt>
                <c:pt idx="1">
                  <c:v>"3"</c:v>
                </c:pt>
                <c:pt idx="2">
                  <c:v>"4"</c:v>
                </c:pt>
                <c:pt idx="3">
                  <c:v>"5"</c:v>
                </c:pt>
              </c:strCache>
            </c:strRef>
          </c:cat>
          <c:val>
            <c:numRef>
              <c:f>Лист1!$C$2:$C$5</c:f>
              <c:numCache>
                <c:formatCode>General</c:formatCode>
                <c:ptCount val="4"/>
                <c:pt idx="0">
                  <c:v>4</c:v>
                </c:pt>
                <c:pt idx="1">
                  <c:v>16</c:v>
                </c:pt>
                <c:pt idx="2">
                  <c:v>48</c:v>
                </c:pt>
                <c:pt idx="3">
                  <c:v>32</c:v>
                </c:pt>
              </c:numCache>
            </c:numRef>
          </c:val>
        </c:ser>
        <c:dLbls>
          <c:showLegendKey val="0"/>
          <c:showVal val="0"/>
          <c:showCatName val="0"/>
          <c:showSerName val="0"/>
          <c:showPercent val="0"/>
          <c:showBubbleSize val="0"/>
        </c:dLbls>
        <c:gapWidth val="150"/>
        <c:axId val="138446336"/>
        <c:axId val="160298048"/>
      </c:barChart>
      <c:catAx>
        <c:axId val="138446336"/>
        <c:scaling>
          <c:orientation val="minMax"/>
        </c:scaling>
        <c:delete val="0"/>
        <c:axPos val="b"/>
        <c:numFmt formatCode="General" sourceLinked="1"/>
        <c:majorTickMark val="out"/>
        <c:minorTickMark val="none"/>
        <c:tickLblPos val="nextTo"/>
        <c:txPr>
          <a:bodyPr/>
          <a:lstStyle/>
          <a:p>
            <a:pPr>
              <a:defRPr sz="1200"/>
            </a:pPr>
            <a:endParaRPr lang="ru-RU"/>
          </a:p>
        </c:txPr>
        <c:crossAx val="160298048"/>
        <c:crosses val="autoZero"/>
        <c:auto val="1"/>
        <c:lblAlgn val="ctr"/>
        <c:lblOffset val="100"/>
        <c:noMultiLvlLbl val="0"/>
      </c:catAx>
      <c:valAx>
        <c:axId val="160298048"/>
        <c:scaling>
          <c:orientation val="minMax"/>
        </c:scaling>
        <c:delete val="0"/>
        <c:axPos val="l"/>
        <c:majorGridlines/>
        <c:numFmt formatCode="General" sourceLinked="1"/>
        <c:majorTickMark val="out"/>
        <c:minorTickMark val="none"/>
        <c:tickLblPos val="nextTo"/>
        <c:txPr>
          <a:bodyPr/>
          <a:lstStyle/>
          <a:p>
            <a:pPr>
              <a:defRPr sz="1200"/>
            </a:pPr>
            <a:endParaRPr lang="ru-RU"/>
          </a:p>
        </c:txPr>
        <c:crossAx val="138446336"/>
        <c:crosses val="autoZero"/>
        <c:crossBetween val="between"/>
      </c:valAx>
    </c:plotArea>
    <c:legend>
      <c:legendPos val="r"/>
      <c:layout>
        <c:manualLayout>
          <c:xMode val="edge"/>
          <c:yMode val="edge"/>
          <c:x val="0.88152077575538956"/>
          <c:y val="0.23419074397324158"/>
          <c:w val="9.4964309318887233E-2"/>
          <c:h val="0.57071122663497809"/>
        </c:manualLayout>
      </c:layout>
      <c:overlay val="0"/>
      <c:txPr>
        <a:bodyPr/>
        <a:lstStyle/>
        <a:p>
          <a:pPr>
            <a:defRPr sz="1200"/>
          </a:pPr>
          <a:endParaRPr lang="ru-RU"/>
        </a:p>
      </c:txPr>
    </c:legend>
    <c:plotVisOnly val="1"/>
    <c:dispBlanksAs val="gap"/>
    <c:showDLblsOverMax val="0"/>
  </c:chart>
  <c:spPr>
    <a:ln>
      <a:solidFill>
        <a:sysClr val="windowText" lastClr="000000"/>
      </a:solidFill>
    </a:ln>
  </c:spPr>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304554577736624E-2"/>
          <c:y val="6.728799809114773E-2"/>
          <c:w val="0.74379496680561985"/>
          <c:h val="0.78088379861608204"/>
        </c:manualLayout>
      </c:layout>
      <c:barChart>
        <c:barDir val="col"/>
        <c:grouping val="clustered"/>
        <c:varyColors val="0"/>
        <c:ser>
          <c:idx val="0"/>
          <c:order val="0"/>
          <c:tx>
            <c:strRef>
              <c:f>Лист1!$B$1</c:f>
              <c:strCache>
                <c:ptCount val="1"/>
                <c:pt idx="0">
                  <c:v>РО</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Лист1!$A$2:$A$5</c:f>
              <c:strCache>
                <c:ptCount val="4"/>
                <c:pt idx="0">
                  <c:v>"2"</c:v>
                </c:pt>
                <c:pt idx="1">
                  <c:v>"3"</c:v>
                </c:pt>
                <c:pt idx="2">
                  <c:v>"4"</c:v>
                </c:pt>
                <c:pt idx="3">
                  <c:v>"5"</c:v>
                </c:pt>
              </c:strCache>
            </c:strRef>
          </c:cat>
          <c:val>
            <c:numRef>
              <c:f>Лист1!$B$2:$B$5</c:f>
              <c:numCache>
                <c:formatCode>General</c:formatCode>
                <c:ptCount val="4"/>
                <c:pt idx="0">
                  <c:v>2.5</c:v>
                </c:pt>
                <c:pt idx="1">
                  <c:v>20.100000000000001</c:v>
                </c:pt>
                <c:pt idx="2">
                  <c:v>28.3</c:v>
                </c:pt>
                <c:pt idx="3">
                  <c:v>49</c:v>
                </c:pt>
              </c:numCache>
            </c:numRef>
          </c:val>
        </c:ser>
        <c:ser>
          <c:idx val="1"/>
          <c:order val="1"/>
          <c:tx>
            <c:strRef>
              <c:f>Лист1!$C$1</c:f>
              <c:strCache>
                <c:ptCount val="1"/>
                <c:pt idx="0">
                  <c:v>4В класс</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Лист1!$A$2:$A$5</c:f>
              <c:strCache>
                <c:ptCount val="4"/>
                <c:pt idx="0">
                  <c:v>"2"</c:v>
                </c:pt>
                <c:pt idx="1">
                  <c:v>"3"</c:v>
                </c:pt>
                <c:pt idx="2">
                  <c:v>"4"</c:v>
                </c:pt>
                <c:pt idx="3">
                  <c:v>"5"</c:v>
                </c:pt>
              </c:strCache>
            </c:strRef>
          </c:cat>
          <c:val>
            <c:numRef>
              <c:f>Лист1!$C$2:$C$5</c:f>
              <c:numCache>
                <c:formatCode>General</c:formatCode>
                <c:ptCount val="4"/>
                <c:pt idx="0">
                  <c:v>0</c:v>
                </c:pt>
                <c:pt idx="1">
                  <c:v>20</c:v>
                </c:pt>
                <c:pt idx="2">
                  <c:v>44</c:v>
                </c:pt>
                <c:pt idx="3">
                  <c:v>36</c:v>
                </c:pt>
              </c:numCache>
            </c:numRef>
          </c:val>
        </c:ser>
        <c:dLbls>
          <c:showLegendKey val="0"/>
          <c:showVal val="0"/>
          <c:showCatName val="0"/>
          <c:showSerName val="0"/>
          <c:showPercent val="0"/>
          <c:showBubbleSize val="0"/>
        </c:dLbls>
        <c:gapWidth val="150"/>
        <c:axId val="138447872"/>
        <c:axId val="160296896"/>
      </c:barChart>
      <c:catAx>
        <c:axId val="138447872"/>
        <c:scaling>
          <c:orientation val="minMax"/>
        </c:scaling>
        <c:delete val="0"/>
        <c:axPos val="b"/>
        <c:numFmt formatCode="General" sourceLinked="1"/>
        <c:majorTickMark val="out"/>
        <c:minorTickMark val="none"/>
        <c:tickLblPos val="nextTo"/>
        <c:txPr>
          <a:bodyPr/>
          <a:lstStyle/>
          <a:p>
            <a:pPr>
              <a:defRPr sz="1200"/>
            </a:pPr>
            <a:endParaRPr lang="ru-RU"/>
          </a:p>
        </c:txPr>
        <c:crossAx val="160296896"/>
        <c:crosses val="autoZero"/>
        <c:auto val="1"/>
        <c:lblAlgn val="ctr"/>
        <c:lblOffset val="100"/>
        <c:noMultiLvlLbl val="0"/>
      </c:catAx>
      <c:valAx>
        <c:axId val="160296896"/>
        <c:scaling>
          <c:orientation val="minMax"/>
        </c:scaling>
        <c:delete val="0"/>
        <c:axPos val="l"/>
        <c:majorGridlines/>
        <c:numFmt formatCode="General" sourceLinked="1"/>
        <c:majorTickMark val="out"/>
        <c:minorTickMark val="none"/>
        <c:tickLblPos val="nextTo"/>
        <c:txPr>
          <a:bodyPr/>
          <a:lstStyle/>
          <a:p>
            <a:pPr>
              <a:defRPr sz="1100"/>
            </a:pPr>
            <a:endParaRPr lang="ru-RU"/>
          </a:p>
        </c:txPr>
        <c:crossAx val="138447872"/>
        <c:crosses val="autoZero"/>
        <c:crossBetween val="between"/>
      </c:valAx>
    </c:plotArea>
    <c:legend>
      <c:legendPos val="r"/>
      <c:layout>
        <c:manualLayout>
          <c:xMode val="edge"/>
          <c:yMode val="edge"/>
          <c:x val="0.86989696351650514"/>
          <c:y val="0.24305607307729277"/>
          <c:w val="0.10431895057703768"/>
          <c:h val="0.53017361211826464"/>
        </c:manualLayout>
      </c:layout>
      <c:overlay val="0"/>
      <c:txPr>
        <a:bodyPr/>
        <a:lstStyle/>
        <a:p>
          <a:pPr>
            <a:defRPr sz="1200"/>
          </a:pPr>
          <a:endParaRPr lang="ru-RU"/>
        </a:p>
      </c:txPr>
    </c:legend>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789850686326233E-2"/>
          <c:y val="9.1066977827954712E-2"/>
          <c:w val="0.74918908360130365"/>
          <c:h val="0.66301028014661023"/>
        </c:manualLayout>
      </c:layout>
      <c:barChart>
        <c:barDir val="col"/>
        <c:grouping val="clustered"/>
        <c:varyColors val="0"/>
        <c:ser>
          <c:idx val="0"/>
          <c:order val="0"/>
          <c:tx>
            <c:strRef>
              <c:f>Лист1!$B$1</c:f>
              <c:strCache>
                <c:ptCount val="1"/>
                <c:pt idx="0">
                  <c:v>РО</c:v>
                </c:pt>
              </c:strCache>
            </c:strRef>
          </c:tx>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Лист1!$A$2:$A$5</c:f>
              <c:strCache>
                <c:ptCount val="4"/>
                <c:pt idx="0">
                  <c:v>"2"</c:v>
                </c:pt>
                <c:pt idx="1">
                  <c:v>"3"</c:v>
                </c:pt>
                <c:pt idx="2">
                  <c:v>"4"</c:v>
                </c:pt>
                <c:pt idx="3">
                  <c:v>"5"</c:v>
                </c:pt>
              </c:strCache>
            </c:strRef>
          </c:cat>
          <c:val>
            <c:numRef>
              <c:f>Лист1!$B$2:$B$5</c:f>
              <c:numCache>
                <c:formatCode>General</c:formatCode>
                <c:ptCount val="4"/>
                <c:pt idx="0">
                  <c:v>1.7</c:v>
                </c:pt>
                <c:pt idx="1">
                  <c:v>28.7</c:v>
                </c:pt>
                <c:pt idx="2">
                  <c:v>51.3</c:v>
                </c:pt>
                <c:pt idx="3">
                  <c:v>18.399999999999999</c:v>
                </c:pt>
              </c:numCache>
            </c:numRef>
          </c:val>
        </c:ser>
        <c:ser>
          <c:idx val="1"/>
          <c:order val="1"/>
          <c:tx>
            <c:strRef>
              <c:f>Лист1!$C$1</c:f>
              <c:strCache>
                <c:ptCount val="1"/>
                <c:pt idx="0">
                  <c:v>4В класс</c:v>
                </c:pt>
              </c:strCache>
            </c:strRef>
          </c:tx>
          <c:invertIfNegative val="0"/>
          <c:dLbls>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Лист1!$A$2:$A$5</c:f>
              <c:strCache>
                <c:ptCount val="4"/>
                <c:pt idx="0">
                  <c:v>"2"</c:v>
                </c:pt>
                <c:pt idx="1">
                  <c:v>"3"</c:v>
                </c:pt>
                <c:pt idx="2">
                  <c:v>"4"</c:v>
                </c:pt>
                <c:pt idx="3">
                  <c:v>"5"</c:v>
                </c:pt>
              </c:strCache>
            </c:strRef>
          </c:cat>
          <c:val>
            <c:numRef>
              <c:f>Лист1!$C$2:$C$5</c:f>
              <c:numCache>
                <c:formatCode>General</c:formatCode>
                <c:ptCount val="4"/>
                <c:pt idx="0">
                  <c:v>4</c:v>
                </c:pt>
                <c:pt idx="1">
                  <c:v>20</c:v>
                </c:pt>
                <c:pt idx="2">
                  <c:v>60</c:v>
                </c:pt>
                <c:pt idx="3">
                  <c:v>16</c:v>
                </c:pt>
              </c:numCache>
            </c:numRef>
          </c:val>
        </c:ser>
        <c:dLbls>
          <c:showLegendKey val="0"/>
          <c:showVal val="0"/>
          <c:showCatName val="0"/>
          <c:showSerName val="0"/>
          <c:showPercent val="0"/>
          <c:showBubbleSize val="0"/>
        </c:dLbls>
        <c:gapWidth val="150"/>
        <c:axId val="201491456"/>
        <c:axId val="138477568"/>
      </c:barChart>
      <c:catAx>
        <c:axId val="201491456"/>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38477568"/>
        <c:crosses val="autoZero"/>
        <c:auto val="1"/>
        <c:lblAlgn val="ctr"/>
        <c:lblOffset val="100"/>
        <c:noMultiLvlLbl val="0"/>
      </c:catAx>
      <c:valAx>
        <c:axId val="138477568"/>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01491456"/>
        <c:crosses val="autoZero"/>
        <c:crossBetween val="between"/>
      </c:valAx>
    </c:plotArea>
    <c:legend>
      <c:legendPos val="r"/>
      <c:layout>
        <c:manualLayout>
          <c:xMode val="edge"/>
          <c:yMode val="edge"/>
          <c:x val="0.86377040316312714"/>
          <c:y val="0.23013123359580104"/>
          <c:w val="0.10475606321742001"/>
          <c:h val="0.55138190695595357"/>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5667283862697622E-2"/>
          <c:y val="5.9315179293610139E-2"/>
          <c:w val="0.79922448627122022"/>
          <c:h val="0.77397307676793869"/>
        </c:manualLayout>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Лист1!$A$2:$A$3</c:f>
              <c:strCache>
                <c:ptCount val="2"/>
                <c:pt idx="0">
                  <c:v>сентябрь, 2017</c:v>
                </c:pt>
                <c:pt idx="1">
                  <c:v>май, 2018</c:v>
                </c:pt>
              </c:strCache>
            </c:strRef>
          </c:cat>
          <c:val>
            <c:numRef>
              <c:f>Лист1!$B$2:$B$3</c:f>
              <c:numCache>
                <c:formatCode>0%</c:formatCode>
                <c:ptCount val="2"/>
                <c:pt idx="0">
                  <c:v>0.22</c:v>
                </c:pt>
                <c:pt idx="1">
                  <c:v>0.41000000000000014</c:v>
                </c:pt>
              </c:numCache>
            </c:numRef>
          </c:val>
        </c:ser>
        <c:ser>
          <c:idx val="1"/>
          <c:order val="1"/>
          <c:tx>
            <c:strRef>
              <c:f>Лист1!$C$1</c:f>
              <c:strCache>
                <c:ptCount val="1"/>
                <c:pt idx="0">
                  <c:v>средний</c:v>
                </c:pt>
              </c:strCache>
            </c:strRef>
          </c:tx>
          <c:invertIfNegative val="0"/>
          <c:dLbls>
            <c:showLegendKey val="0"/>
            <c:showVal val="1"/>
            <c:showCatName val="0"/>
            <c:showSerName val="0"/>
            <c:showPercent val="0"/>
            <c:showBubbleSize val="0"/>
            <c:showLeaderLines val="0"/>
          </c:dLbls>
          <c:cat>
            <c:strRef>
              <c:f>Лист1!$A$2:$A$3</c:f>
              <c:strCache>
                <c:ptCount val="2"/>
                <c:pt idx="0">
                  <c:v>сентябрь, 2017</c:v>
                </c:pt>
                <c:pt idx="1">
                  <c:v>май, 2018</c:v>
                </c:pt>
              </c:strCache>
            </c:strRef>
          </c:cat>
          <c:val>
            <c:numRef>
              <c:f>Лист1!$C$2:$C$3</c:f>
              <c:numCache>
                <c:formatCode>0%</c:formatCode>
                <c:ptCount val="2"/>
                <c:pt idx="0">
                  <c:v>0.39000000000000018</c:v>
                </c:pt>
                <c:pt idx="1">
                  <c:v>0.54</c:v>
                </c:pt>
              </c:numCache>
            </c:numRef>
          </c:val>
        </c:ser>
        <c:ser>
          <c:idx val="2"/>
          <c:order val="2"/>
          <c:tx>
            <c:strRef>
              <c:f>Лист1!$D$1</c:f>
              <c:strCache>
                <c:ptCount val="1"/>
                <c:pt idx="0">
                  <c:v>низкий</c:v>
                </c:pt>
              </c:strCache>
            </c:strRef>
          </c:tx>
          <c:invertIfNegative val="0"/>
          <c:dLbls>
            <c:showLegendKey val="0"/>
            <c:showVal val="1"/>
            <c:showCatName val="0"/>
            <c:showSerName val="0"/>
            <c:showPercent val="0"/>
            <c:showBubbleSize val="0"/>
            <c:showLeaderLines val="0"/>
          </c:dLbls>
          <c:cat>
            <c:strRef>
              <c:f>Лист1!$A$2:$A$3</c:f>
              <c:strCache>
                <c:ptCount val="2"/>
                <c:pt idx="0">
                  <c:v>сентябрь, 2017</c:v>
                </c:pt>
                <c:pt idx="1">
                  <c:v>май, 2018</c:v>
                </c:pt>
              </c:strCache>
            </c:strRef>
          </c:cat>
          <c:val>
            <c:numRef>
              <c:f>Лист1!$D$2:$D$3</c:f>
              <c:numCache>
                <c:formatCode>0%</c:formatCode>
                <c:ptCount val="2"/>
                <c:pt idx="0">
                  <c:v>0.39000000000000018</c:v>
                </c:pt>
                <c:pt idx="1">
                  <c:v>0.05</c:v>
                </c:pt>
              </c:numCache>
            </c:numRef>
          </c:val>
        </c:ser>
        <c:dLbls>
          <c:showLegendKey val="0"/>
          <c:showVal val="0"/>
          <c:showCatName val="0"/>
          <c:showSerName val="0"/>
          <c:showPercent val="0"/>
          <c:showBubbleSize val="0"/>
        </c:dLbls>
        <c:gapWidth val="150"/>
        <c:axId val="161020928"/>
        <c:axId val="138479872"/>
      </c:barChart>
      <c:catAx>
        <c:axId val="161020928"/>
        <c:scaling>
          <c:orientation val="minMax"/>
        </c:scaling>
        <c:delete val="0"/>
        <c:axPos val="b"/>
        <c:majorTickMark val="out"/>
        <c:minorTickMark val="none"/>
        <c:tickLblPos val="nextTo"/>
        <c:crossAx val="138479872"/>
        <c:crosses val="autoZero"/>
        <c:auto val="1"/>
        <c:lblAlgn val="ctr"/>
        <c:lblOffset val="100"/>
        <c:noMultiLvlLbl val="0"/>
      </c:catAx>
      <c:valAx>
        <c:axId val="138479872"/>
        <c:scaling>
          <c:orientation val="minMax"/>
        </c:scaling>
        <c:delete val="1"/>
        <c:axPos val="l"/>
        <c:majorGridlines/>
        <c:numFmt formatCode="0%" sourceLinked="1"/>
        <c:majorTickMark val="out"/>
        <c:minorTickMark val="none"/>
        <c:tickLblPos val="nextTo"/>
        <c:crossAx val="161020928"/>
        <c:crosses val="autoZero"/>
        <c:crossBetween val="between"/>
      </c:valAx>
    </c:plotArea>
    <c:legend>
      <c:legendPos val="r"/>
      <c:layout>
        <c:manualLayout>
          <c:xMode val="edge"/>
          <c:yMode val="edge"/>
          <c:x val="0.83199388509591943"/>
          <c:y val="0.16558345485768391"/>
          <c:w val="0.15947085627257709"/>
          <c:h val="0.65271800619402776"/>
        </c:manualLayout>
      </c:layout>
      <c:overlay val="0"/>
    </c:legend>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97F3-B4BB-4188-AA8C-962082C6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27</Pages>
  <Words>6794</Words>
  <Characters>38731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МУИМРЦ-2</dc:creator>
  <cp:lastModifiedBy>RePack by Diakov</cp:lastModifiedBy>
  <cp:revision>75</cp:revision>
  <cp:lastPrinted>2019-03-13T19:05:00Z</cp:lastPrinted>
  <dcterms:created xsi:type="dcterms:W3CDTF">2019-01-16T14:24:00Z</dcterms:created>
  <dcterms:modified xsi:type="dcterms:W3CDTF">2019-03-20T20:16:00Z</dcterms:modified>
</cp:coreProperties>
</file>